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376"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5065"/>
        <w:gridCol w:w="4525"/>
      </w:tblGrid>
      <w:tr w:rsidR="00E902FF" w:rsidRPr="00D117CF" w14:paraId="4BD0BF63" w14:textId="77777777" w:rsidTr="00F632AC">
        <w:trPr>
          <w:tblHeader/>
        </w:trPr>
        <w:tc>
          <w:tcPr>
            <w:tcW w:w="9590" w:type="dxa"/>
            <w:gridSpan w:val="2"/>
          </w:tcPr>
          <w:p w14:paraId="47AE2DC9" w14:textId="63A68BF9" w:rsidR="00E902FF" w:rsidRPr="00D117CF" w:rsidRDefault="00E902FF" w:rsidP="00E902FF">
            <w:pPr>
              <w:jc w:val="center"/>
              <w:rPr>
                <w:rFonts w:asciiTheme="majorHAnsi" w:hAnsiTheme="majorHAnsi" w:cstheme="majorHAnsi"/>
                <w:b/>
                <w:bCs/>
                <w:smallCaps/>
                <w:spacing w:val="5"/>
                <w:sz w:val="36"/>
                <w:szCs w:val="32"/>
              </w:rPr>
            </w:pPr>
            <w:r w:rsidRPr="00D117CF">
              <w:rPr>
                <w:rFonts w:asciiTheme="majorHAnsi" w:hAnsiTheme="majorHAnsi" w:cstheme="majorHAnsi"/>
                <w:b/>
                <w:bCs/>
                <w:smallCaps/>
                <w:spacing w:val="5"/>
                <w:sz w:val="36"/>
                <w:szCs w:val="32"/>
              </w:rPr>
              <w:t xml:space="preserve">BIOL 270T: </w:t>
            </w:r>
            <w:r w:rsidR="0079039B" w:rsidRPr="00D117CF">
              <w:rPr>
                <w:rFonts w:asciiTheme="majorHAnsi" w:hAnsiTheme="majorHAnsi" w:cstheme="majorHAnsi"/>
                <w:b/>
                <w:bCs/>
                <w:smallCaps/>
                <w:spacing w:val="5"/>
                <w:sz w:val="36"/>
                <w:szCs w:val="32"/>
              </w:rPr>
              <w:t>History and Philosophy of Science</w:t>
            </w:r>
          </w:p>
          <w:p w14:paraId="001F4CC5" w14:textId="77777777" w:rsidR="00E902FF" w:rsidRPr="00D117CF" w:rsidRDefault="00E902FF" w:rsidP="00E902FF">
            <w:pPr>
              <w:jc w:val="center"/>
              <w:rPr>
                <w:rFonts w:asciiTheme="majorHAnsi" w:hAnsiTheme="majorHAnsi" w:cstheme="majorHAnsi"/>
                <w:b/>
                <w:bCs/>
                <w:smallCaps/>
                <w:spacing w:val="5"/>
              </w:rPr>
            </w:pPr>
            <w:r w:rsidRPr="00D117CF">
              <w:rPr>
                <w:rFonts w:asciiTheme="majorHAnsi" w:hAnsiTheme="majorHAnsi" w:cstheme="majorHAnsi"/>
                <w:b/>
                <w:bCs/>
                <w:smallCaps/>
                <w:spacing w:val="5"/>
              </w:rPr>
              <w:t>Syllabus</w:t>
            </w:r>
          </w:p>
        </w:tc>
      </w:tr>
      <w:tr w:rsidR="00E902FF" w:rsidRPr="00D117CF" w14:paraId="5CC45962" w14:textId="77777777" w:rsidTr="00F632AC">
        <w:trPr>
          <w:trHeight w:val="638"/>
        </w:trPr>
        <w:tc>
          <w:tcPr>
            <w:tcW w:w="5065" w:type="dxa"/>
          </w:tcPr>
          <w:p w14:paraId="224B1E0C" w14:textId="6CEFA434" w:rsidR="00E902FF" w:rsidRPr="00D117CF" w:rsidRDefault="0079039B" w:rsidP="00B84261">
            <w:pPr>
              <w:pStyle w:val="NormalWeb"/>
              <w:rPr>
                <w:rFonts w:asciiTheme="majorHAnsi" w:hAnsiTheme="majorHAnsi" w:cstheme="majorHAnsi"/>
                <w:b/>
              </w:rPr>
            </w:pPr>
            <w:r w:rsidRPr="00D117CF">
              <w:rPr>
                <w:rFonts w:asciiTheme="majorHAnsi" w:hAnsiTheme="majorHAnsi" w:cstheme="majorHAnsi"/>
                <w:b/>
              </w:rPr>
              <w:t>Fall</w:t>
            </w:r>
            <w:r w:rsidR="00E902FF" w:rsidRPr="00D117CF">
              <w:rPr>
                <w:rFonts w:asciiTheme="majorHAnsi" w:hAnsiTheme="majorHAnsi" w:cstheme="majorHAnsi"/>
                <w:b/>
              </w:rPr>
              <w:t xml:space="preserve"> </w:t>
            </w:r>
            <w:r w:rsidR="00F632AC" w:rsidRPr="00D117CF">
              <w:rPr>
                <w:rFonts w:asciiTheme="majorHAnsi" w:hAnsiTheme="majorHAnsi" w:cstheme="majorHAnsi"/>
                <w:b/>
              </w:rPr>
              <w:t>2021</w:t>
            </w:r>
          </w:p>
        </w:tc>
        <w:tc>
          <w:tcPr>
            <w:tcW w:w="4525" w:type="dxa"/>
          </w:tcPr>
          <w:p w14:paraId="36CC757F" w14:textId="77777777" w:rsidR="00E902FF" w:rsidRPr="00D117CF" w:rsidRDefault="00E902FF" w:rsidP="00E902FF">
            <w:pPr>
              <w:pStyle w:val="NormalWeb"/>
              <w:rPr>
                <w:rFonts w:asciiTheme="majorHAnsi" w:hAnsiTheme="majorHAnsi" w:cstheme="majorHAnsi"/>
                <w:b/>
              </w:rPr>
            </w:pPr>
            <w:r w:rsidRPr="00D117CF">
              <w:rPr>
                <w:rFonts w:asciiTheme="majorHAnsi" w:hAnsiTheme="majorHAnsi" w:cstheme="majorHAnsi"/>
                <w:b/>
              </w:rPr>
              <w:t xml:space="preserve">California State University, Fresno </w:t>
            </w:r>
          </w:p>
        </w:tc>
      </w:tr>
      <w:tr w:rsidR="00E902FF" w:rsidRPr="00D117CF" w14:paraId="393C609B" w14:textId="77777777" w:rsidTr="00F632AC">
        <w:tc>
          <w:tcPr>
            <w:tcW w:w="5065" w:type="dxa"/>
          </w:tcPr>
          <w:p w14:paraId="73A5F30B" w14:textId="372CE81D" w:rsidR="00E902FF" w:rsidRPr="00D117CF" w:rsidRDefault="00E902FF" w:rsidP="0079039B">
            <w:pPr>
              <w:pStyle w:val="NormalWeb"/>
              <w:ind w:left="2610" w:hanging="2610"/>
              <w:rPr>
                <w:rFonts w:asciiTheme="majorHAnsi" w:hAnsiTheme="majorHAnsi" w:cstheme="majorHAnsi"/>
              </w:rPr>
            </w:pPr>
            <w:r w:rsidRPr="00D117CF">
              <w:rPr>
                <w:rFonts w:asciiTheme="majorHAnsi" w:hAnsiTheme="majorHAnsi" w:cstheme="majorHAnsi"/>
                <w:b/>
              </w:rPr>
              <w:t>Course Number:</w:t>
            </w:r>
            <w:r w:rsidRPr="00D117CF">
              <w:rPr>
                <w:rFonts w:asciiTheme="majorHAnsi" w:hAnsiTheme="majorHAnsi" w:cstheme="majorHAnsi"/>
              </w:rPr>
              <w:t xml:space="preserve"> </w:t>
            </w:r>
            <w:r w:rsidR="00F632AC" w:rsidRPr="00D117CF">
              <w:rPr>
                <w:rFonts w:asciiTheme="majorHAnsi" w:hAnsiTheme="majorHAnsi" w:cstheme="majorHAnsi"/>
              </w:rPr>
              <w:t>77488</w:t>
            </w:r>
          </w:p>
        </w:tc>
        <w:tc>
          <w:tcPr>
            <w:tcW w:w="4525" w:type="dxa"/>
          </w:tcPr>
          <w:p w14:paraId="4069E329" w14:textId="3FE76D45" w:rsidR="00E902FF" w:rsidRPr="00D117CF" w:rsidRDefault="00E902FF" w:rsidP="00E902FF">
            <w:pPr>
              <w:pStyle w:val="NormalWeb"/>
              <w:rPr>
                <w:rFonts w:asciiTheme="majorHAnsi" w:hAnsiTheme="majorHAnsi" w:cstheme="majorHAnsi"/>
              </w:rPr>
            </w:pPr>
            <w:r w:rsidRPr="00D117CF">
              <w:rPr>
                <w:rFonts w:asciiTheme="majorHAnsi" w:hAnsiTheme="majorHAnsi" w:cstheme="majorHAnsi"/>
                <w:b/>
              </w:rPr>
              <w:t>Instructor</w:t>
            </w:r>
            <w:r w:rsidRPr="00D117CF">
              <w:rPr>
                <w:rFonts w:asciiTheme="majorHAnsi" w:hAnsiTheme="majorHAnsi" w:cstheme="majorHAnsi"/>
              </w:rPr>
              <w:t>: Dr. Emily Walter</w:t>
            </w:r>
            <w:r w:rsidR="00044F28">
              <w:rPr>
                <w:rFonts w:asciiTheme="majorHAnsi" w:hAnsiTheme="majorHAnsi" w:cstheme="majorHAnsi"/>
              </w:rPr>
              <w:t xml:space="preserve"> (she/hers)</w:t>
            </w:r>
          </w:p>
        </w:tc>
      </w:tr>
      <w:tr w:rsidR="00E902FF" w:rsidRPr="00D117CF" w14:paraId="683A0F17" w14:textId="77777777" w:rsidTr="00F632AC">
        <w:trPr>
          <w:trHeight w:val="441"/>
        </w:trPr>
        <w:tc>
          <w:tcPr>
            <w:tcW w:w="5065" w:type="dxa"/>
          </w:tcPr>
          <w:p w14:paraId="5C52E370" w14:textId="77777777" w:rsidR="00E902FF" w:rsidRPr="00D117CF" w:rsidRDefault="00E902FF" w:rsidP="00E902FF">
            <w:pPr>
              <w:pStyle w:val="NormalWeb"/>
              <w:rPr>
                <w:rFonts w:asciiTheme="majorHAnsi" w:hAnsiTheme="majorHAnsi" w:cstheme="majorHAnsi"/>
              </w:rPr>
            </w:pPr>
            <w:r w:rsidRPr="00D117CF">
              <w:rPr>
                <w:rFonts w:asciiTheme="majorHAnsi" w:hAnsiTheme="majorHAnsi" w:cstheme="majorHAnsi"/>
                <w:b/>
              </w:rPr>
              <w:t>Units:</w:t>
            </w:r>
            <w:r w:rsidRPr="00D117CF">
              <w:rPr>
                <w:rFonts w:asciiTheme="majorHAnsi" w:hAnsiTheme="majorHAnsi" w:cstheme="majorHAnsi"/>
              </w:rPr>
              <w:t xml:space="preserve"> 3</w:t>
            </w:r>
          </w:p>
        </w:tc>
        <w:tc>
          <w:tcPr>
            <w:tcW w:w="4525" w:type="dxa"/>
          </w:tcPr>
          <w:p w14:paraId="72EC2450" w14:textId="52F5F896" w:rsidR="0079039B" w:rsidRPr="00D117CF" w:rsidRDefault="00E902FF" w:rsidP="00F632AC">
            <w:pPr>
              <w:pStyle w:val="NormalWeb"/>
              <w:rPr>
                <w:rFonts w:asciiTheme="majorHAnsi" w:hAnsiTheme="majorHAnsi" w:cstheme="majorHAnsi"/>
              </w:rPr>
            </w:pPr>
            <w:r w:rsidRPr="00D117CF">
              <w:rPr>
                <w:rFonts w:asciiTheme="majorHAnsi" w:hAnsiTheme="majorHAnsi" w:cstheme="majorHAnsi"/>
                <w:b/>
              </w:rPr>
              <w:t>Office</w:t>
            </w:r>
            <w:r w:rsidRPr="00D117CF">
              <w:rPr>
                <w:rFonts w:asciiTheme="majorHAnsi" w:hAnsiTheme="majorHAnsi" w:cstheme="majorHAnsi"/>
              </w:rPr>
              <w:t xml:space="preserve">:  </w:t>
            </w:r>
            <w:r w:rsidR="00F632AC" w:rsidRPr="00D117CF">
              <w:rPr>
                <w:rFonts w:asciiTheme="majorHAnsi" w:hAnsiTheme="majorHAnsi" w:cstheme="majorHAnsi"/>
              </w:rPr>
              <w:t>I am teaching remotely in Fall 2021, please use email.</w:t>
            </w:r>
          </w:p>
        </w:tc>
      </w:tr>
      <w:tr w:rsidR="00E902FF" w:rsidRPr="00D117CF" w14:paraId="24C06FD5" w14:textId="77777777" w:rsidTr="00F632AC">
        <w:trPr>
          <w:trHeight w:val="553"/>
        </w:trPr>
        <w:tc>
          <w:tcPr>
            <w:tcW w:w="5065" w:type="dxa"/>
          </w:tcPr>
          <w:p w14:paraId="1661D347" w14:textId="335A37A6" w:rsidR="00E902FF" w:rsidRPr="00D117CF" w:rsidRDefault="00E902FF" w:rsidP="00B84261">
            <w:pPr>
              <w:pStyle w:val="NormalWeb"/>
              <w:rPr>
                <w:rFonts w:asciiTheme="majorHAnsi" w:hAnsiTheme="majorHAnsi" w:cstheme="majorHAnsi"/>
              </w:rPr>
            </w:pPr>
            <w:r w:rsidRPr="00D117CF">
              <w:rPr>
                <w:rFonts w:asciiTheme="majorHAnsi" w:hAnsiTheme="majorHAnsi" w:cstheme="majorHAnsi"/>
                <w:b/>
              </w:rPr>
              <w:t xml:space="preserve">Day &amp; Time: </w:t>
            </w:r>
            <w:r w:rsidR="00F632AC" w:rsidRPr="00D117CF">
              <w:rPr>
                <w:rFonts w:asciiTheme="majorHAnsi" w:hAnsiTheme="majorHAnsi" w:cstheme="majorHAnsi"/>
                <w:bCs/>
              </w:rPr>
              <w:t>M</w:t>
            </w:r>
            <w:r w:rsidR="00B84261" w:rsidRPr="00D117CF">
              <w:rPr>
                <w:rFonts w:asciiTheme="majorHAnsi" w:hAnsiTheme="majorHAnsi" w:cstheme="majorHAnsi"/>
              </w:rPr>
              <w:t xml:space="preserve"> </w:t>
            </w:r>
            <w:r w:rsidR="00F632AC" w:rsidRPr="00D117CF">
              <w:rPr>
                <w:rFonts w:asciiTheme="majorHAnsi" w:hAnsiTheme="majorHAnsi" w:cstheme="majorHAnsi"/>
              </w:rPr>
              <w:t>7</w:t>
            </w:r>
            <w:r w:rsidR="00B84261" w:rsidRPr="00D117CF">
              <w:rPr>
                <w:rFonts w:asciiTheme="majorHAnsi" w:hAnsiTheme="majorHAnsi" w:cstheme="majorHAnsi"/>
              </w:rPr>
              <w:t>:00-</w:t>
            </w:r>
            <w:r w:rsidR="00F632AC" w:rsidRPr="00D117CF">
              <w:rPr>
                <w:rFonts w:asciiTheme="majorHAnsi" w:hAnsiTheme="majorHAnsi" w:cstheme="majorHAnsi"/>
              </w:rPr>
              <w:t>9</w:t>
            </w:r>
            <w:r w:rsidR="00044F28">
              <w:rPr>
                <w:rFonts w:asciiTheme="majorHAnsi" w:hAnsiTheme="majorHAnsi" w:cstheme="majorHAnsi"/>
              </w:rPr>
              <w:t>:50 PM Pacific</w:t>
            </w:r>
          </w:p>
        </w:tc>
        <w:tc>
          <w:tcPr>
            <w:tcW w:w="4525" w:type="dxa"/>
          </w:tcPr>
          <w:p w14:paraId="41F3102D" w14:textId="77777777" w:rsidR="00E902FF" w:rsidRPr="00D117CF" w:rsidRDefault="00E902FF" w:rsidP="00E902FF">
            <w:pPr>
              <w:pStyle w:val="NormalWeb"/>
              <w:rPr>
                <w:rFonts w:asciiTheme="majorHAnsi" w:hAnsiTheme="majorHAnsi" w:cstheme="majorHAnsi"/>
              </w:rPr>
            </w:pPr>
            <w:r w:rsidRPr="00D117CF">
              <w:rPr>
                <w:rFonts w:asciiTheme="majorHAnsi" w:hAnsiTheme="majorHAnsi" w:cstheme="majorHAnsi"/>
                <w:b/>
              </w:rPr>
              <w:t xml:space="preserve">E-Mail </w:t>
            </w:r>
            <w:r w:rsidRPr="00D117CF">
              <w:rPr>
                <w:rFonts w:asciiTheme="majorHAnsi" w:hAnsiTheme="majorHAnsi" w:cstheme="majorHAnsi"/>
              </w:rPr>
              <w:t>(preferred):</w:t>
            </w:r>
            <w:r w:rsidRPr="00D117CF">
              <w:rPr>
                <w:rFonts w:asciiTheme="majorHAnsi" w:hAnsiTheme="majorHAnsi" w:cstheme="majorHAnsi"/>
                <w:b/>
              </w:rPr>
              <w:t xml:space="preserve"> </w:t>
            </w:r>
            <w:r w:rsidRPr="00D117CF">
              <w:rPr>
                <w:rFonts w:asciiTheme="majorHAnsi" w:hAnsiTheme="majorHAnsi" w:cstheme="majorHAnsi"/>
              </w:rPr>
              <w:t>ewalter@csufresno.edu</w:t>
            </w:r>
          </w:p>
        </w:tc>
      </w:tr>
      <w:tr w:rsidR="00E902FF" w:rsidRPr="00D117CF" w14:paraId="4F4CB938" w14:textId="77777777" w:rsidTr="00F632AC">
        <w:trPr>
          <w:trHeight w:val="558"/>
        </w:trPr>
        <w:tc>
          <w:tcPr>
            <w:tcW w:w="5065" w:type="dxa"/>
          </w:tcPr>
          <w:p w14:paraId="32BDC602" w14:textId="0A97150B" w:rsidR="00E902FF" w:rsidRPr="00D117CF" w:rsidRDefault="00E902FF" w:rsidP="00225110">
            <w:pPr>
              <w:pStyle w:val="NormalWeb"/>
              <w:rPr>
                <w:rFonts w:asciiTheme="majorHAnsi" w:hAnsiTheme="majorHAnsi" w:cstheme="majorHAnsi"/>
                <w:color w:val="000000" w:themeColor="text1"/>
                <w:szCs w:val="24"/>
              </w:rPr>
            </w:pPr>
            <w:r w:rsidRPr="00D117CF">
              <w:rPr>
                <w:rFonts w:asciiTheme="majorHAnsi" w:hAnsiTheme="majorHAnsi" w:cstheme="majorHAnsi"/>
                <w:b/>
                <w:color w:val="000000" w:themeColor="text1"/>
                <w:szCs w:val="24"/>
              </w:rPr>
              <w:t>Location:</w:t>
            </w:r>
            <w:r w:rsidRPr="00D117CF">
              <w:rPr>
                <w:rFonts w:asciiTheme="majorHAnsi" w:hAnsiTheme="majorHAnsi" w:cstheme="majorHAnsi"/>
                <w:color w:val="000000" w:themeColor="text1"/>
                <w:szCs w:val="24"/>
              </w:rPr>
              <w:t xml:space="preserve"> </w:t>
            </w:r>
            <w:r w:rsidR="00E73C9B" w:rsidRPr="00D117CF">
              <w:rPr>
                <w:rFonts w:asciiTheme="majorHAnsi" w:hAnsiTheme="majorHAnsi" w:cstheme="majorHAnsi"/>
                <w:color w:val="000000" w:themeColor="text1"/>
                <w:szCs w:val="24"/>
              </w:rPr>
              <w:t>Virtual</w:t>
            </w:r>
            <w:r w:rsidR="00F632AC" w:rsidRPr="00D117CF">
              <w:rPr>
                <w:rFonts w:asciiTheme="majorHAnsi" w:hAnsiTheme="majorHAnsi" w:cstheme="majorHAnsi"/>
                <w:color w:val="000000" w:themeColor="text1"/>
                <w:szCs w:val="24"/>
              </w:rPr>
              <w:t xml:space="preserve"> Synchronous Course on Zoom</w:t>
            </w:r>
          </w:p>
          <w:p w14:paraId="058EFDEC" w14:textId="4691D818" w:rsidR="00F632AC" w:rsidRPr="00D117CF" w:rsidRDefault="00F632AC" w:rsidP="00F632AC">
            <w:pPr>
              <w:rPr>
                <w:rFonts w:asciiTheme="majorHAnsi" w:hAnsiTheme="majorHAnsi" w:cstheme="majorHAnsi"/>
                <w:color w:val="000000" w:themeColor="text1"/>
              </w:rPr>
            </w:pPr>
            <w:r w:rsidRPr="00D117CF">
              <w:rPr>
                <w:rFonts w:asciiTheme="majorHAnsi" w:hAnsiTheme="majorHAnsi" w:cstheme="majorHAnsi"/>
                <w:color w:val="000000" w:themeColor="text1"/>
                <w:spacing w:val="3"/>
                <w:shd w:val="clear" w:color="auto" w:fill="FFFFFF"/>
              </w:rPr>
              <w:t>Meeting ID: 817 1319 5606</w:t>
            </w:r>
            <w:r w:rsidRPr="00D117CF">
              <w:rPr>
                <w:rFonts w:asciiTheme="majorHAnsi" w:hAnsiTheme="majorHAnsi" w:cstheme="majorHAnsi"/>
                <w:color w:val="000000" w:themeColor="text1"/>
                <w:spacing w:val="3"/>
              </w:rPr>
              <w:br/>
            </w:r>
            <w:r w:rsidRPr="00D117CF">
              <w:rPr>
                <w:rFonts w:asciiTheme="majorHAnsi" w:hAnsiTheme="majorHAnsi" w:cstheme="majorHAnsi"/>
                <w:color w:val="000000" w:themeColor="text1"/>
                <w:spacing w:val="3"/>
                <w:shd w:val="clear" w:color="auto" w:fill="FFFFFF"/>
              </w:rPr>
              <w:t>Passcode: 866539</w:t>
            </w:r>
          </w:p>
        </w:tc>
        <w:tc>
          <w:tcPr>
            <w:tcW w:w="4525" w:type="dxa"/>
          </w:tcPr>
          <w:p w14:paraId="59AFFB68" w14:textId="6DA0D5CC" w:rsidR="00E902FF" w:rsidRPr="00D117CF" w:rsidRDefault="00E902FF" w:rsidP="00E902FF">
            <w:pPr>
              <w:pStyle w:val="NormalWeb"/>
              <w:rPr>
                <w:rFonts w:asciiTheme="majorHAnsi" w:hAnsiTheme="majorHAnsi" w:cstheme="majorHAnsi"/>
              </w:rPr>
            </w:pPr>
            <w:r w:rsidRPr="00D117CF">
              <w:rPr>
                <w:rFonts w:asciiTheme="majorHAnsi" w:hAnsiTheme="majorHAnsi" w:cstheme="majorHAnsi"/>
                <w:b/>
              </w:rPr>
              <w:t xml:space="preserve">Telephone: </w:t>
            </w:r>
            <w:r w:rsidR="00F632AC" w:rsidRPr="00D117CF">
              <w:rPr>
                <w:rFonts w:asciiTheme="majorHAnsi" w:hAnsiTheme="majorHAnsi" w:cstheme="majorHAnsi"/>
              </w:rPr>
              <w:t xml:space="preserve"> I am teaching remotely in Fall 2021, please use email.</w:t>
            </w:r>
          </w:p>
        </w:tc>
      </w:tr>
      <w:tr w:rsidR="00E902FF" w:rsidRPr="00D117CF" w14:paraId="6E1E6F7F" w14:textId="77777777" w:rsidTr="00F632AC">
        <w:trPr>
          <w:trHeight w:val="1116"/>
        </w:trPr>
        <w:tc>
          <w:tcPr>
            <w:tcW w:w="5065" w:type="dxa"/>
          </w:tcPr>
          <w:p w14:paraId="4D6A7D86" w14:textId="08152D71" w:rsidR="00E902FF" w:rsidRPr="00D117CF" w:rsidRDefault="00E902FF" w:rsidP="00E902FF">
            <w:pPr>
              <w:pStyle w:val="NormalWeb"/>
              <w:spacing w:after="0"/>
              <w:rPr>
                <w:rFonts w:asciiTheme="majorHAnsi" w:hAnsiTheme="majorHAnsi" w:cstheme="majorHAnsi"/>
              </w:rPr>
            </w:pPr>
            <w:r w:rsidRPr="00D117CF">
              <w:rPr>
                <w:rFonts w:asciiTheme="majorHAnsi" w:hAnsiTheme="majorHAnsi" w:cstheme="majorHAnsi"/>
                <w:b/>
              </w:rPr>
              <w:t>Website</w:t>
            </w:r>
            <w:r w:rsidRPr="00D117CF">
              <w:rPr>
                <w:rFonts w:asciiTheme="majorHAnsi" w:hAnsiTheme="majorHAnsi" w:cstheme="majorHAnsi"/>
              </w:rPr>
              <w:t>:</w:t>
            </w:r>
            <w:r w:rsidRPr="00D117CF">
              <w:rPr>
                <w:rFonts w:asciiTheme="majorHAnsi" w:hAnsiTheme="majorHAnsi" w:cstheme="majorHAnsi"/>
              </w:rPr>
              <w:br/>
              <w:t xml:space="preserve">To access the course login to </w:t>
            </w:r>
            <w:r w:rsidR="00A77436" w:rsidRPr="00D117CF">
              <w:rPr>
                <w:rFonts w:asciiTheme="majorHAnsi" w:hAnsiTheme="majorHAnsi" w:cstheme="majorHAnsi"/>
              </w:rPr>
              <w:t xml:space="preserve">Canvas </w:t>
            </w:r>
            <w:r w:rsidRPr="00D117CF">
              <w:rPr>
                <w:rFonts w:asciiTheme="majorHAnsi" w:hAnsiTheme="majorHAnsi" w:cstheme="majorHAnsi"/>
              </w:rPr>
              <w:t>using your Fresno State username and password</w:t>
            </w:r>
          </w:p>
          <w:p w14:paraId="095E51E7" w14:textId="77777777" w:rsidR="00E902FF" w:rsidRPr="00D117CF" w:rsidRDefault="00E902FF" w:rsidP="00E902FF">
            <w:pPr>
              <w:rPr>
                <w:rFonts w:asciiTheme="majorHAnsi" w:hAnsiTheme="majorHAnsi" w:cstheme="majorHAnsi"/>
                <w:sz w:val="6"/>
                <w:szCs w:val="6"/>
              </w:rPr>
            </w:pPr>
          </w:p>
        </w:tc>
        <w:tc>
          <w:tcPr>
            <w:tcW w:w="4525" w:type="dxa"/>
          </w:tcPr>
          <w:p w14:paraId="76656101" w14:textId="4CFBFF4B" w:rsidR="00E73C9B" w:rsidRPr="00D117CF" w:rsidRDefault="00E902FF" w:rsidP="00E73C9B">
            <w:pPr>
              <w:pStyle w:val="NormalWeb"/>
              <w:spacing w:before="0" w:beforeAutospacing="0" w:after="0"/>
              <w:rPr>
                <w:rFonts w:asciiTheme="majorHAnsi" w:hAnsiTheme="majorHAnsi" w:cstheme="majorHAnsi"/>
              </w:rPr>
            </w:pPr>
            <w:r w:rsidRPr="00D117CF">
              <w:rPr>
                <w:rFonts w:asciiTheme="majorHAnsi" w:hAnsiTheme="majorHAnsi" w:cstheme="majorHAnsi"/>
                <w:b/>
              </w:rPr>
              <w:t xml:space="preserve">Office Hours: </w:t>
            </w:r>
            <w:r w:rsidR="00F632AC" w:rsidRPr="00D117CF">
              <w:rPr>
                <w:rFonts w:asciiTheme="majorHAnsi" w:hAnsiTheme="majorHAnsi" w:cstheme="majorHAnsi"/>
              </w:rPr>
              <w:t xml:space="preserve">Mondays 12-1 PM </w:t>
            </w:r>
            <w:r w:rsidR="00E73C9B" w:rsidRPr="00D117CF">
              <w:rPr>
                <w:rFonts w:asciiTheme="majorHAnsi" w:hAnsiTheme="majorHAnsi" w:cstheme="majorHAnsi"/>
              </w:rPr>
              <w:t>and Thursdays 2-3 PM Pacific @</w:t>
            </w:r>
          </w:p>
          <w:p w14:paraId="56D0BB2B" w14:textId="77777777" w:rsidR="00E73C9B" w:rsidRPr="00D117CF" w:rsidRDefault="00F632AC" w:rsidP="00E73C9B">
            <w:pPr>
              <w:pStyle w:val="NormalWeb"/>
              <w:spacing w:before="0" w:beforeAutospacing="0" w:after="0"/>
              <w:rPr>
                <w:rFonts w:asciiTheme="majorHAnsi" w:hAnsiTheme="majorHAnsi" w:cstheme="majorHAnsi"/>
              </w:rPr>
            </w:pPr>
            <w:r w:rsidRPr="00D117CF">
              <w:rPr>
                <w:rFonts w:asciiTheme="majorHAnsi" w:hAnsiTheme="majorHAnsi" w:cstheme="majorHAnsi"/>
              </w:rPr>
              <w:t>Meeting ID: 958 2657 2930</w:t>
            </w:r>
          </w:p>
          <w:p w14:paraId="0278C4B1" w14:textId="7540ECFE" w:rsidR="00F632AC" w:rsidRPr="00D117CF" w:rsidRDefault="00F632AC" w:rsidP="00E73C9B">
            <w:pPr>
              <w:pStyle w:val="NormalWeb"/>
              <w:spacing w:before="0" w:beforeAutospacing="0" w:after="0"/>
              <w:rPr>
                <w:rFonts w:asciiTheme="majorHAnsi" w:hAnsiTheme="majorHAnsi" w:cstheme="majorHAnsi"/>
              </w:rPr>
            </w:pPr>
            <w:r w:rsidRPr="00D117CF">
              <w:rPr>
                <w:rFonts w:asciiTheme="majorHAnsi" w:hAnsiTheme="majorHAnsi" w:cstheme="majorHAnsi"/>
              </w:rPr>
              <w:t>Passcode: biology10</w:t>
            </w:r>
          </w:p>
        </w:tc>
      </w:tr>
    </w:tbl>
    <w:p w14:paraId="20A859FF" w14:textId="77777777" w:rsidR="00E902FF" w:rsidRPr="00D117CF" w:rsidRDefault="00E902FF" w:rsidP="00E902FF">
      <w:pPr>
        <w:pStyle w:val="TOCHeading"/>
        <w:jc w:val="left"/>
        <w:rPr>
          <w:rFonts w:asciiTheme="majorHAnsi" w:hAnsiTheme="majorHAnsi" w:cstheme="majorHAnsi"/>
          <w:color w:val="auto"/>
          <w:sz w:val="2"/>
          <w:szCs w:val="2"/>
        </w:rPr>
      </w:pPr>
    </w:p>
    <w:sdt>
      <w:sdtPr>
        <w:rPr>
          <w:rFonts w:asciiTheme="majorHAnsi" w:eastAsiaTheme="minorEastAsia" w:hAnsiTheme="majorHAnsi" w:cstheme="majorHAnsi"/>
          <w:b w:val="0"/>
          <w:bCs w:val="0"/>
          <w:color w:val="auto"/>
          <w:sz w:val="36"/>
          <w:szCs w:val="36"/>
          <w:lang w:eastAsia="ja-JP"/>
        </w:rPr>
        <w:id w:val="578564403"/>
        <w:docPartObj>
          <w:docPartGallery w:val="Table of Contents"/>
          <w:docPartUnique/>
        </w:docPartObj>
      </w:sdtPr>
      <w:sdtEndPr>
        <w:rPr>
          <w:noProof/>
          <w:sz w:val="24"/>
          <w:szCs w:val="24"/>
        </w:rPr>
      </w:sdtEndPr>
      <w:sdtContent>
        <w:p w14:paraId="7591439B" w14:textId="77777777" w:rsidR="00E902FF" w:rsidRPr="00D117CF" w:rsidRDefault="00E902FF" w:rsidP="00E902FF">
          <w:pPr>
            <w:pStyle w:val="TOCHeading"/>
            <w:spacing w:before="360"/>
            <w:rPr>
              <w:rFonts w:asciiTheme="majorHAnsi" w:hAnsiTheme="majorHAnsi" w:cstheme="majorHAnsi"/>
              <w:color w:val="auto"/>
              <w:sz w:val="36"/>
              <w:szCs w:val="36"/>
            </w:rPr>
          </w:pPr>
          <w:r w:rsidRPr="00D117CF">
            <w:rPr>
              <w:rFonts w:asciiTheme="majorHAnsi" w:hAnsiTheme="majorHAnsi" w:cstheme="majorHAnsi"/>
              <w:color w:val="auto"/>
              <w:sz w:val="36"/>
              <w:szCs w:val="36"/>
            </w:rPr>
            <w:t>Table of Contents</w:t>
          </w:r>
        </w:p>
        <w:p w14:paraId="4294757B" w14:textId="77A56EA6" w:rsidR="008B7DDC" w:rsidRPr="008B7DDC" w:rsidRDefault="00E902FF" w:rsidP="008B7DDC">
          <w:pPr>
            <w:pStyle w:val="TOC1"/>
            <w:rPr>
              <w:lang w:eastAsia="en-US"/>
            </w:rPr>
          </w:pPr>
          <w:r w:rsidRPr="00D117CF">
            <w:fldChar w:fldCharType="begin"/>
          </w:r>
          <w:r w:rsidRPr="00D117CF">
            <w:instrText xml:space="preserve"> TOC \o "1-3" \h \z \u </w:instrText>
          </w:r>
          <w:r w:rsidRPr="00D117CF">
            <w:fldChar w:fldCharType="separate"/>
          </w:r>
        </w:p>
        <w:p w14:paraId="546BCF24" w14:textId="0A353B28" w:rsidR="008B7DDC" w:rsidRPr="008B7DDC" w:rsidRDefault="008B7DDC" w:rsidP="008B7DDC">
          <w:pPr>
            <w:pStyle w:val="TOC1"/>
            <w:rPr>
              <w:sz w:val="22"/>
              <w:szCs w:val="22"/>
              <w:lang w:eastAsia="en-US"/>
            </w:rPr>
          </w:pPr>
          <w:hyperlink w:anchor="_Toc80446609" w:history="1">
            <w:r w:rsidRPr="008B7DDC">
              <w:rPr>
                <w:rStyle w:val="Hyperlink"/>
              </w:rPr>
              <w:t>Textbooks and Materials</w:t>
            </w:r>
            <w:r w:rsidRPr="008B7DDC">
              <w:rPr>
                <w:webHidden/>
              </w:rPr>
              <w:tab/>
            </w:r>
            <w:r w:rsidRPr="008B7DDC">
              <w:rPr>
                <w:webHidden/>
              </w:rPr>
              <w:fldChar w:fldCharType="begin"/>
            </w:r>
            <w:r w:rsidRPr="008B7DDC">
              <w:rPr>
                <w:webHidden/>
              </w:rPr>
              <w:instrText xml:space="preserve"> PAGEREF _Toc80446609 \h </w:instrText>
            </w:r>
            <w:r w:rsidRPr="008B7DDC">
              <w:rPr>
                <w:webHidden/>
              </w:rPr>
            </w:r>
            <w:r w:rsidRPr="008B7DDC">
              <w:rPr>
                <w:webHidden/>
              </w:rPr>
              <w:fldChar w:fldCharType="separate"/>
            </w:r>
            <w:r w:rsidR="00044F28">
              <w:rPr>
                <w:webHidden/>
              </w:rPr>
              <w:t>5</w:t>
            </w:r>
            <w:r w:rsidRPr="008B7DDC">
              <w:rPr>
                <w:webHidden/>
              </w:rPr>
              <w:fldChar w:fldCharType="end"/>
            </w:r>
          </w:hyperlink>
        </w:p>
        <w:p w14:paraId="46F681A7" w14:textId="10B721D1" w:rsidR="008B7DDC" w:rsidRPr="008B7DDC" w:rsidRDefault="008B7DDC">
          <w:pPr>
            <w:pStyle w:val="TOC2"/>
            <w:rPr>
              <w:b w:val="0"/>
              <w:noProof/>
              <w:lang w:eastAsia="en-US"/>
            </w:rPr>
          </w:pPr>
          <w:hyperlink w:anchor="_Toc80446610" w:history="1">
            <w:r w:rsidRPr="008B7DDC">
              <w:rPr>
                <w:rStyle w:val="Hyperlink"/>
                <w:rFonts w:asciiTheme="majorHAnsi" w:hAnsiTheme="majorHAnsi" w:cstheme="majorHAnsi"/>
                <w:b w:val="0"/>
                <w:noProof/>
              </w:rPr>
              <w:t>Required Books</w:t>
            </w:r>
            <w:r w:rsidRPr="008B7DDC">
              <w:rPr>
                <w:b w:val="0"/>
                <w:noProof/>
                <w:webHidden/>
              </w:rPr>
              <w:tab/>
            </w:r>
            <w:r w:rsidRPr="008B7DDC">
              <w:rPr>
                <w:b w:val="0"/>
                <w:noProof/>
                <w:webHidden/>
              </w:rPr>
              <w:fldChar w:fldCharType="begin"/>
            </w:r>
            <w:r w:rsidRPr="008B7DDC">
              <w:rPr>
                <w:b w:val="0"/>
                <w:noProof/>
                <w:webHidden/>
              </w:rPr>
              <w:instrText xml:space="preserve"> PAGEREF _Toc80446610 \h </w:instrText>
            </w:r>
            <w:r w:rsidRPr="008B7DDC">
              <w:rPr>
                <w:b w:val="0"/>
                <w:noProof/>
                <w:webHidden/>
              </w:rPr>
            </w:r>
            <w:r w:rsidRPr="008B7DDC">
              <w:rPr>
                <w:b w:val="0"/>
                <w:noProof/>
                <w:webHidden/>
              </w:rPr>
              <w:fldChar w:fldCharType="separate"/>
            </w:r>
            <w:r w:rsidR="00044F28">
              <w:rPr>
                <w:b w:val="0"/>
                <w:noProof/>
                <w:webHidden/>
              </w:rPr>
              <w:t>5</w:t>
            </w:r>
            <w:r w:rsidRPr="008B7DDC">
              <w:rPr>
                <w:b w:val="0"/>
                <w:noProof/>
                <w:webHidden/>
              </w:rPr>
              <w:fldChar w:fldCharType="end"/>
            </w:r>
          </w:hyperlink>
        </w:p>
        <w:p w14:paraId="79D8BAE2" w14:textId="786D9383" w:rsidR="008B7DDC" w:rsidRPr="008B7DDC" w:rsidRDefault="008B7DDC">
          <w:pPr>
            <w:pStyle w:val="TOC2"/>
            <w:rPr>
              <w:b w:val="0"/>
              <w:noProof/>
              <w:lang w:eastAsia="en-US"/>
            </w:rPr>
          </w:pPr>
          <w:hyperlink w:anchor="_Toc80446611" w:history="1">
            <w:r w:rsidRPr="008B7DDC">
              <w:rPr>
                <w:rStyle w:val="Hyperlink"/>
                <w:rFonts w:asciiTheme="majorHAnsi" w:hAnsiTheme="majorHAnsi" w:cstheme="majorHAnsi"/>
                <w:b w:val="0"/>
                <w:noProof/>
              </w:rPr>
              <w:t>Required Materials</w:t>
            </w:r>
            <w:r w:rsidRPr="008B7DDC">
              <w:rPr>
                <w:b w:val="0"/>
                <w:noProof/>
                <w:webHidden/>
              </w:rPr>
              <w:tab/>
            </w:r>
            <w:r w:rsidRPr="008B7DDC">
              <w:rPr>
                <w:b w:val="0"/>
                <w:noProof/>
                <w:webHidden/>
              </w:rPr>
              <w:fldChar w:fldCharType="begin"/>
            </w:r>
            <w:r w:rsidRPr="008B7DDC">
              <w:rPr>
                <w:b w:val="0"/>
                <w:noProof/>
                <w:webHidden/>
              </w:rPr>
              <w:instrText xml:space="preserve"> PAGEREF _Toc80446611 \h </w:instrText>
            </w:r>
            <w:r w:rsidRPr="008B7DDC">
              <w:rPr>
                <w:b w:val="0"/>
                <w:noProof/>
                <w:webHidden/>
              </w:rPr>
            </w:r>
            <w:r w:rsidRPr="008B7DDC">
              <w:rPr>
                <w:b w:val="0"/>
                <w:noProof/>
                <w:webHidden/>
              </w:rPr>
              <w:fldChar w:fldCharType="separate"/>
            </w:r>
            <w:r w:rsidR="00044F28">
              <w:rPr>
                <w:b w:val="0"/>
                <w:noProof/>
                <w:webHidden/>
              </w:rPr>
              <w:t>5</w:t>
            </w:r>
            <w:r w:rsidRPr="008B7DDC">
              <w:rPr>
                <w:b w:val="0"/>
                <w:noProof/>
                <w:webHidden/>
              </w:rPr>
              <w:fldChar w:fldCharType="end"/>
            </w:r>
          </w:hyperlink>
        </w:p>
        <w:p w14:paraId="0A865A6E" w14:textId="6F279DBB" w:rsidR="008B7DDC" w:rsidRPr="008B7DDC" w:rsidRDefault="008B7DDC" w:rsidP="008B7DDC">
          <w:pPr>
            <w:pStyle w:val="TOC1"/>
            <w:rPr>
              <w:sz w:val="22"/>
              <w:szCs w:val="22"/>
              <w:lang w:eastAsia="en-US"/>
            </w:rPr>
          </w:pPr>
          <w:hyperlink w:anchor="_Toc80446612" w:history="1">
            <w:r w:rsidRPr="008B7DDC">
              <w:rPr>
                <w:rStyle w:val="Hyperlink"/>
              </w:rPr>
              <w:t>Grading Scale</w:t>
            </w:r>
            <w:r w:rsidRPr="008B7DDC">
              <w:rPr>
                <w:webHidden/>
              </w:rPr>
              <w:tab/>
            </w:r>
            <w:r w:rsidRPr="008B7DDC">
              <w:rPr>
                <w:webHidden/>
              </w:rPr>
              <w:fldChar w:fldCharType="begin"/>
            </w:r>
            <w:r w:rsidRPr="008B7DDC">
              <w:rPr>
                <w:webHidden/>
              </w:rPr>
              <w:instrText xml:space="preserve"> PAGEREF _Toc80446612 \h </w:instrText>
            </w:r>
            <w:r w:rsidRPr="008B7DDC">
              <w:rPr>
                <w:webHidden/>
              </w:rPr>
            </w:r>
            <w:r w:rsidRPr="008B7DDC">
              <w:rPr>
                <w:webHidden/>
              </w:rPr>
              <w:fldChar w:fldCharType="separate"/>
            </w:r>
            <w:r w:rsidR="00044F28">
              <w:rPr>
                <w:webHidden/>
              </w:rPr>
              <w:t>5</w:t>
            </w:r>
            <w:r w:rsidRPr="008B7DDC">
              <w:rPr>
                <w:webHidden/>
              </w:rPr>
              <w:fldChar w:fldCharType="end"/>
            </w:r>
          </w:hyperlink>
        </w:p>
        <w:p w14:paraId="5F47D7D8" w14:textId="364B35C6" w:rsidR="008B7DDC" w:rsidRPr="008B7DDC" w:rsidRDefault="008B7DDC" w:rsidP="008B7DDC">
          <w:pPr>
            <w:pStyle w:val="TOC1"/>
            <w:rPr>
              <w:sz w:val="22"/>
              <w:szCs w:val="22"/>
              <w:lang w:eastAsia="en-US"/>
            </w:rPr>
          </w:pPr>
          <w:hyperlink w:anchor="_Toc80446613" w:history="1">
            <w:r w:rsidRPr="008B7DDC">
              <w:rPr>
                <w:rStyle w:val="Hyperlink"/>
              </w:rPr>
              <w:t>Course Policies</w:t>
            </w:r>
            <w:r w:rsidRPr="008B7DDC">
              <w:rPr>
                <w:webHidden/>
              </w:rPr>
              <w:tab/>
            </w:r>
            <w:r w:rsidRPr="008B7DDC">
              <w:rPr>
                <w:webHidden/>
              </w:rPr>
              <w:fldChar w:fldCharType="begin"/>
            </w:r>
            <w:r w:rsidRPr="008B7DDC">
              <w:rPr>
                <w:webHidden/>
              </w:rPr>
              <w:instrText xml:space="preserve"> PAGEREF _Toc80446613 \h </w:instrText>
            </w:r>
            <w:r w:rsidRPr="008B7DDC">
              <w:rPr>
                <w:webHidden/>
              </w:rPr>
            </w:r>
            <w:r w:rsidRPr="008B7DDC">
              <w:rPr>
                <w:webHidden/>
              </w:rPr>
              <w:fldChar w:fldCharType="separate"/>
            </w:r>
            <w:r w:rsidR="00044F28">
              <w:rPr>
                <w:webHidden/>
              </w:rPr>
              <w:t>6</w:t>
            </w:r>
            <w:r w:rsidRPr="008B7DDC">
              <w:rPr>
                <w:webHidden/>
              </w:rPr>
              <w:fldChar w:fldCharType="end"/>
            </w:r>
          </w:hyperlink>
        </w:p>
        <w:p w14:paraId="623067E9" w14:textId="78A58679" w:rsidR="008B7DDC" w:rsidRPr="008B7DDC" w:rsidRDefault="008B7DDC">
          <w:pPr>
            <w:pStyle w:val="TOC2"/>
            <w:rPr>
              <w:b w:val="0"/>
              <w:noProof/>
              <w:lang w:eastAsia="en-US"/>
            </w:rPr>
          </w:pPr>
          <w:hyperlink w:anchor="_Toc80446614" w:history="1">
            <w:r w:rsidRPr="008B7DDC">
              <w:rPr>
                <w:rStyle w:val="Hyperlink"/>
                <w:rFonts w:asciiTheme="majorHAnsi" w:hAnsiTheme="majorHAnsi" w:cstheme="majorHAnsi"/>
                <w:b w:val="0"/>
                <w:noProof/>
              </w:rPr>
              <w:t>Checking Email and Canvas</w:t>
            </w:r>
            <w:r w:rsidRPr="008B7DDC">
              <w:rPr>
                <w:b w:val="0"/>
                <w:noProof/>
                <w:webHidden/>
              </w:rPr>
              <w:tab/>
            </w:r>
            <w:r w:rsidRPr="008B7DDC">
              <w:rPr>
                <w:b w:val="0"/>
                <w:noProof/>
                <w:webHidden/>
              </w:rPr>
              <w:fldChar w:fldCharType="begin"/>
            </w:r>
            <w:r w:rsidRPr="008B7DDC">
              <w:rPr>
                <w:b w:val="0"/>
                <w:noProof/>
                <w:webHidden/>
              </w:rPr>
              <w:instrText xml:space="preserve"> PAGEREF _Toc80446614 \h </w:instrText>
            </w:r>
            <w:r w:rsidRPr="008B7DDC">
              <w:rPr>
                <w:b w:val="0"/>
                <w:noProof/>
                <w:webHidden/>
              </w:rPr>
            </w:r>
            <w:r w:rsidRPr="008B7DDC">
              <w:rPr>
                <w:b w:val="0"/>
                <w:noProof/>
                <w:webHidden/>
              </w:rPr>
              <w:fldChar w:fldCharType="separate"/>
            </w:r>
            <w:r w:rsidR="00044F28">
              <w:rPr>
                <w:b w:val="0"/>
                <w:noProof/>
                <w:webHidden/>
              </w:rPr>
              <w:t>6</w:t>
            </w:r>
            <w:r w:rsidRPr="008B7DDC">
              <w:rPr>
                <w:b w:val="0"/>
                <w:noProof/>
                <w:webHidden/>
              </w:rPr>
              <w:fldChar w:fldCharType="end"/>
            </w:r>
          </w:hyperlink>
        </w:p>
        <w:p w14:paraId="760F4BCE" w14:textId="7A026147" w:rsidR="008B7DDC" w:rsidRPr="008B7DDC" w:rsidRDefault="008B7DDC">
          <w:pPr>
            <w:pStyle w:val="TOC2"/>
            <w:rPr>
              <w:b w:val="0"/>
              <w:noProof/>
              <w:lang w:eastAsia="en-US"/>
            </w:rPr>
          </w:pPr>
          <w:hyperlink w:anchor="_Toc80446615" w:history="1">
            <w:r w:rsidRPr="008B7DDC">
              <w:rPr>
                <w:rStyle w:val="Hyperlink"/>
                <w:rFonts w:asciiTheme="majorHAnsi" w:hAnsiTheme="majorHAnsi" w:cstheme="majorHAnsi"/>
                <w:b w:val="0"/>
                <w:bCs/>
                <w:noProof/>
              </w:rPr>
              <w:t>Contacting Dr. Walter</w:t>
            </w:r>
            <w:r w:rsidRPr="008B7DDC">
              <w:rPr>
                <w:b w:val="0"/>
                <w:noProof/>
                <w:webHidden/>
              </w:rPr>
              <w:tab/>
            </w:r>
            <w:r w:rsidRPr="008B7DDC">
              <w:rPr>
                <w:b w:val="0"/>
                <w:noProof/>
                <w:webHidden/>
              </w:rPr>
              <w:fldChar w:fldCharType="begin"/>
            </w:r>
            <w:r w:rsidRPr="008B7DDC">
              <w:rPr>
                <w:b w:val="0"/>
                <w:noProof/>
                <w:webHidden/>
              </w:rPr>
              <w:instrText xml:space="preserve"> PAGEREF _Toc80446615 \h </w:instrText>
            </w:r>
            <w:r w:rsidRPr="008B7DDC">
              <w:rPr>
                <w:b w:val="0"/>
                <w:noProof/>
                <w:webHidden/>
              </w:rPr>
            </w:r>
            <w:r w:rsidRPr="008B7DDC">
              <w:rPr>
                <w:b w:val="0"/>
                <w:noProof/>
                <w:webHidden/>
              </w:rPr>
              <w:fldChar w:fldCharType="separate"/>
            </w:r>
            <w:r w:rsidR="00044F28">
              <w:rPr>
                <w:b w:val="0"/>
                <w:noProof/>
                <w:webHidden/>
              </w:rPr>
              <w:t>6</w:t>
            </w:r>
            <w:r w:rsidRPr="008B7DDC">
              <w:rPr>
                <w:b w:val="0"/>
                <w:noProof/>
                <w:webHidden/>
              </w:rPr>
              <w:fldChar w:fldCharType="end"/>
            </w:r>
          </w:hyperlink>
        </w:p>
        <w:p w14:paraId="43DC08D5" w14:textId="632E400F" w:rsidR="008B7DDC" w:rsidRPr="008B7DDC" w:rsidRDefault="008B7DDC">
          <w:pPr>
            <w:pStyle w:val="TOC2"/>
            <w:rPr>
              <w:b w:val="0"/>
              <w:noProof/>
              <w:lang w:eastAsia="en-US"/>
            </w:rPr>
          </w:pPr>
          <w:hyperlink w:anchor="_Toc80446616" w:history="1">
            <w:r w:rsidRPr="008B7DDC">
              <w:rPr>
                <w:rStyle w:val="Hyperlink"/>
                <w:rFonts w:asciiTheme="majorHAnsi" w:hAnsiTheme="majorHAnsi" w:cstheme="majorHAnsi"/>
                <w:b w:val="0"/>
                <w:noProof/>
              </w:rPr>
              <w:t>Late Assignment Policy</w:t>
            </w:r>
            <w:r w:rsidRPr="008B7DDC">
              <w:rPr>
                <w:b w:val="0"/>
                <w:noProof/>
                <w:webHidden/>
              </w:rPr>
              <w:tab/>
            </w:r>
            <w:r w:rsidRPr="008B7DDC">
              <w:rPr>
                <w:b w:val="0"/>
                <w:noProof/>
                <w:webHidden/>
              </w:rPr>
              <w:fldChar w:fldCharType="begin"/>
            </w:r>
            <w:r w:rsidRPr="008B7DDC">
              <w:rPr>
                <w:b w:val="0"/>
                <w:noProof/>
                <w:webHidden/>
              </w:rPr>
              <w:instrText xml:space="preserve"> PAGEREF _Toc80446616 \h </w:instrText>
            </w:r>
            <w:r w:rsidRPr="008B7DDC">
              <w:rPr>
                <w:b w:val="0"/>
                <w:noProof/>
                <w:webHidden/>
              </w:rPr>
            </w:r>
            <w:r w:rsidRPr="008B7DDC">
              <w:rPr>
                <w:b w:val="0"/>
                <w:noProof/>
                <w:webHidden/>
              </w:rPr>
              <w:fldChar w:fldCharType="separate"/>
            </w:r>
            <w:r w:rsidR="00044F28">
              <w:rPr>
                <w:b w:val="0"/>
                <w:noProof/>
                <w:webHidden/>
              </w:rPr>
              <w:t>6</w:t>
            </w:r>
            <w:r w:rsidRPr="008B7DDC">
              <w:rPr>
                <w:b w:val="0"/>
                <w:noProof/>
                <w:webHidden/>
              </w:rPr>
              <w:fldChar w:fldCharType="end"/>
            </w:r>
          </w:hyperlink>
        </w:p>
        <w:p w14:paraId="6B4BBBE7" w14:textId="74DF7AC3" w:rsidR="008B7DDC" w:rsidRPr="008B7DDC" w:rsidRDefault="008B7DDC">
          <w:pPr>
            <w:pStyle w:val="TOC2"/>
            <w:rPr>
              <w:b w:val="0"/>
              <w:noProof/>
              <w:lang w:eastAsia="en-US"/>
            </w:rPr>
          </w:pPr>
          <w:hyperlink w:anchor="_Toc80446617" w:history="1">
            <w:r w:rsidRPr="008B7DDC">
              <w:rPr>
                <w:rStyle w:val="Hyperlink"/>
                <w:rFonts w:asciiTheme="majorHAnsi" w:hAnsiTheme="majorHAnsi" w:cstheme="majorHAnsi"/>
                <w:b w:val="0"/>
                <w:bCs/>
                <w:noProof/>
              </w:rPr>
              <w:t>Attendance Policy</w:t>
            </w:r>
            <w:r w:rsidRPr="008B7DDC">
              <w:rPr>
                <w:b w:val="0"/>
                <w:noProof/>
                <w:webHidden/>
              </w:rPr>
              <w:tab/>
            </w:r>
            <w:r w:rsidRPr="008B7DDC">
              <w:rPr>
                <w:b w:val="0"/>
                <w:noProof/>
                <w:webHidden/>
              </w:rPr>
              <w:fldChar w:fldCharType="begin"/>
            </w:r>
            <w:r w:rsidRPr="008B7DDC">
              <w:rPr>
                <w:b w:val="0"/>
                <w:noProof/>
                <w:webHidden/>
              </w:rPr>
              <w:instrText xml:space="preserve"> PAGEREF _Toc80446617 \h </w:instrText>
            </w:r>
            <w:r w:rsidRPr="008B7DDC">
              <w:rPr>
                <w:b w:val="0"/>
                <w:noProof/>
                <w:webHidden/>
              </w:rPr>
            </w:r>
            <w:r w:rsidRPr="008B7DDC">
              <w:rPr>
                <w:b w:val="0"/>
                <w:noProof/>
                <w:webHidden/>
              </w:rPr>
              <w:fldChar w:fldCharType="separate"/>
            </w:r>
            <w:r w:rsidR="00044F28">
              <w:rPr>
                <w:b w:val="0"/>
                <w:noProof/>
                <w:webHidden/>
              </w:rPr>
              <w:t>6</w:t>
            </w:r>
            <w:r w:rsidRPr="008B7DDC">
              <w:rPr>
                <w:b w:val="0"/>
                <w:noProof/>
                <w:webHidden/>
              </w:rPr>
              <w:fldChar w:fldCharType="end"/>
            </w:r>
          </w:hyperlink>
        </w:p>
        <w:p w14:paraId="537475AB" w14:textId="04EB1EFB" w:rsidR="008B7DDC" w:rsidRPr="008B7DDC" w:rsidRDefault="008B7DDC">
          <w:pPr>
            <w:pStyle w:val="TOC2"/>
            <w:rPr>
              <w:b w:val="0"/>
              <w:noProof/>
              <w:lang w:eastAsia="en-US"/>
            </w:rPr>
          </w:pPr>
          <w:hyperlink w:anchor="_Toc80446618" w:history="1">
            <w:r w:rsidRPr="008B7DDC">
              <w:rPr>
                <w:rStyle w:val="Hyperlink"/>
                <w:rFonts w:asciiTheme="majorHAnsi" w:hAnsiTheme="majorHAnsi" w:cstheme="majorHAnsi"/>
                <w:b w:val="0"/>
                <w:bCs/>
                <w:noProof/>
              </w:rPr>
              <w:t>Extra Credit Policy</w:t>
            </w:r>
            <w:r w:rsidRPr="008B7DDC">
              <w:rPr>
                <w:b w:val="0"/>
                <w:noProof/>
                <w:webHidden/>
              </w:rPr>
              <w:tab/>
            </w:r>
            <w:r w:rsidRPr="008B7DDC">
              <w:rPr>
                <w:b w:val="0"/>
                <w:noProof/>
                <w:webHidden/>
              </w:rPr>
              <w:fldChar w:fldCharType="begin"/>
            </w:r>
            <w:r w:rsidRPr="008B7DDC">
              <w:rPr>
                <w:b w:val="0"/>
                <w:noProof/>
                <w:webHidden/>
              </w:rPr>
              <w:instrText xml:space="preserve"> PAGEREF _Toc80446618 \h </w:instrText>
            </w:r>
            <w:r w:rsidRPr="008B7DDC">
              <w:rPr>
                <w:b w:val="0"/>
                <w:noProof/>
                <w:webHidden/>
              </w:rPr>
            </w:r>
            <w:r w:rsidRPr="008B7DDC">
              <w:rPr>
                <w:b w:val="0"/>
                <w:noProof/>
                <w:webHidden/>
              </w:rPr>
              <w:fldChar w:fldCharType="separate"/>
            </w:r>
            <w:r w:rsidR="00044F28">
              <w:rPr>
                <w:b w:val="0"/>
                <w:noProof/>
                <w:webHidden/>
              </w:rPr>
              <w:t>7</w:t>
            </w:r>
            <w:r w:rsidRPr="008B7DDC">
              <w:rPr>
                <w:b w:val="0"/>
                <w:noProof/>
                <w:webHidden/>
              </w:rPr>
              <w:fldChar w:fldCharType="end"/>
            </w:r>
          </w:hyperlink>
        </w:p>
        <w:p w14:paraId="35D2F890" w14:textId="46FCAF5A" w:rsidR="008B7DDC" w:rsidRPr="008B7DDC" w:rsidRDefault="008B7DDC">
          <w:pPr>
            <w:pStyle w:val="TOC2"/>
            <w:rPr>
              <w:b w:val="0"/>
              <w:noProof/>
              <w:lang w:eastAsia="en-US"/>
            </w:rPr>
          </w:pPr>
          <w:hyperlink w:anchor="_Toc80446619" w:history="1">
            <w:r w:rsidRPr="008B7DDC">
              <w:rPr>
                <w:rStyle w:val="Hyperlink"/>
                <w:rFonts w:asciiTheme="majorHAnsi" w:hAnsiTheme="majorHAnsi" w:cstheme="majorHAnsi"/>
                <w:b w:val="0"/>
                <w:bCs/>
                <w:noProof/>
              </w:rPr>
              <w:t>Policy on Plagiarism and Plagiarism Detection</w:t>
            </w:r>
            <w:r w:rsidRPr="008B7DDC">
              <w:rPr>
                <w:b w:val="0"/>
                <w:noProof/>
                <w:webHidden/>
              </w:rPr>
              <w:tab/>
            </w:r>
            <w:r w:rsidRPr="008B7DDC">
              <w:rPr>
                <w:b w:val="0"/>
                <w:noProof/>
                <w:webHidden/>
              </w:rPr>
              <w:fldChar w:fldCharType="begin"/>
            </w:r>
            <w:r w:rsidRPr="008B7DDC">
              <w:rPr>
                <w:b w:val="0"/>
                <w:noProof/>
                <w:webHidden/>
              </w:rPr>
              <w:instrText xml:space="preserve"> PAGEREF _Toc80446619 \h </w:instrText>
            </w:r>
            <w:r w:rsidRPr="008B7DDC">
              <w:rPr>
                <w:b w:val="0"/>
                <w:noProof/>
                <w:webHidden/>
              </w:rPr>
            </w:r>
            <w:r w:rsidRPr="008B7DDC">
              <w:rPr>
                <w:b w:val="0"/>
                <w:noProof/>
                <w:webHidden/>
              </w:rPr>
              <w:fldChar w:fldCharType="separate"/>
            </w:r>
            <w:r w:rsidR="00044F28">
              <w:rPr>
                <w:b w:val="0"/>
                <w:noProof/>
                <w:webHidden/>
              </w:rPr>
              <w:t>7</w:t>
            </w:r>
            <w:r w:rsidRPr="008B7DDC">
              <w:rPr>
                <w:b w:val="0"/>
                <w:noProof/>
                <w:webHidden/>
              </w:rPr>
              <w:fldChar w:fldCharType="end"/>
            </w:r>
          </w:hyperlink>
        </w:p>
        <w:p w14:paraId="7996852D" w14:textId="382B91A4" w:rsidR="008B7DDC" w:rsidRPr="008B7DDC" w:rsidRDefault="008B7DDC">
          <w:pPr>
            <w:pStyle w:val="TOC2"/>
            <w:rPr>
              <w:b w:val="0"/>
              <w:noProof/>
              <w:lang w:eastAsia="en-US"/>
            </w:rPr>
          </w:pPr>
          <w:hyperlink w:anchor="_Toc80446620" w:history="1">
            <w:r w:rsidRPr="008B7DDC">
              <w:rPr>
                <w:rStyle w:val="Hyperlink"/>
                <w:rFonts w:asciiTheme="majorHAnsi" w:hAnsiTheme="majorHAnsi" w:cstheme="majorHAnsi"/>
                <w:b w:val="0"/>
                <w:noProof/>
              </w:rPr>
              <w:t>Writing Style Requirements</w:t>
            </w:r>
            <w:r w:rsidRPr="008B7DDC">
              <w:rPr>
                <w:b w:val="0"/>
                <w:noProof/>
                <w:webHidden/>
              </w:rPr>
              <w:tab/>
            </w:r>
            <w:r w:rsidRPr="008B7DDC">
              <w:rPr>
                <w:b w:val="0"/>
                <w:noProof/>
                <w:webHidden/>
              </w:rPr>
              <w:fldChar w:fldCharType="begin"/>
            </w:r>
            <w:r w:rsidRPr="008B7DDC">
              <w:rPr>
                <w:b w:val="0"/>
                <w:noProof/>
                <w:webHidden/>
              </w:rPr>
              <w:instrText xml:space="preserve"> PAGEREF _Toc80446620 \h </w:instrText>
            </w:r>
            <w:r w:rsidRPr="008B7DDC">
              <w:rPr>
                <w:b w:val="0"/>
                <w:noProof/>
                <w:webHidden/>
              </w:rPr>
            </w:r>
            <w:r w:rsidRPr="008B7DDC">
              <w:rPr>
                <w:b w:val="0"/>
                <w:noProof/>
                <w:webHidden/>
              </w:rPr>
              <w:fldChar w:fldCharType="separate"/>
            </w:r>
            <w:r w:rsidR="00044F28">
              <w:rPr>
                <w:b w:val="0"/>
                <w:noProof/>
                <w:webHidden/>
              </w:rPr>
              <w:t>7</w:t>
            </w:r>
            <w:r w:rsidRPr="008B7DDC">
              <w:rPr>
                <w:b w:val="0"/>
                <w:noProof/>
                <w:webHidden/>
              </w:rPr>
              <w:fldChar w:fldCharType="end"/>
            </w:r>
          </w:hyperlink>
        </w:p>
        <w:p w14:paraId="1E7FF986" w14:textId="756DD759" w:rsidR="008B7DDC" w:rsidRDefault="008B7DDC">
          <w:pPr>
            <w:pStyle w:val="TOC2"/>
            <w:rPr>
              <w:b w:val="0"/>
              <w:noProof/>
              <w:lang w:eastAsia="en-US"/>
            </w:rPr>
          </w:pPr>
          <w:hyperlink w:anchor="_Toc80446621" w:history="1">
            <w:r w:rsidRPr="008B7DDC">
              <w:rPr>
                <w:rStyle w:val="Hyperlink"/>
                <w:rFonts w:asciiTheme="majorHAnsi" w:hAnsiTheme="majorHAnsi" w:cstheme="majorHAnsi"/>
                <w:b w:val="0"/>
                <w:bCs/>
                <w:noProof/>
              </w:rPr>
              <w:t>Support for Student Parents</w:t>
            </w:r>
            <w:r w:rsidRPr="008B7DDC">
              <w:rPr>
                <w:b w:val="0"/>
                <w:noProof/>
                <w:webHidden/>
              </w:rPr>
              <w:tab/>
            </w:r>
            <w:r w:rsidRPr="008B7DDC">
              <w:rPr>
                <w:b w:val="0"/>
                <w:noProof/>
                <w:webHidden/>
              </w:rPr>
              <w:fldChar w:fldCharType="begin"/>
            </w:r>
            <w:r w:rsidRPr="008B7DDC">
              <w:rPr>
                <w:b w:val="0"/>
                <w:noProof/>
                <w:webHidden/>
              </w:rPr>
              <w:instrText xml:space="preserve"> PAGEREF _Toc80446621 \h </w:instrText>
            </w:r>
            <w:r w:rsidRPr="008B7DDC">
              <w:rPr>
                <w:b w:val="0"/>
                <w:noProof/>
                <w:webHidden/>
              </w:rPr>
            </w:r>
            <w:r w:rsidRPr="008B7DDC">
              <w:rPr>
                <w:b w:val="0"/>
                <w:noProof/>
                <w:webHidden/>
              </w:rPr>
              <w:fldChar w:fldCharType="separate"/>
            </w:r>
            <w:r w:rsidR="00044F28">
              <w:rPr>
                <w:b w:val="0"/>
                <w:noProof/>
                <w:webHidden/>
              </w:rPr>
              <w:t>8</w:t>
            </w:r>
            <w:r w:rsidRPr="008B7DDC">
              <w:rPr>
                <w:b w:val="0"/>
                <w:noProof/>
                <w:webHidden/>
              </w:rPr>
              <w:fldChar w:fldCharType="end"/>
            </w:r>
          </w:hyperlink>
        </w:p>
        <w:p w14:paraId="2E944BFE" w14:textId="0DD48486" w:rsidR="008B7DDC" w:rsidRDefault="008B7DDC" w:rsidP="008B7DDC">
          <w:pPr>
            <w:pStyle w:val="TOC1"/>
            <w:rPr>
              <w:sz w:val="22"/>
              <w:szCs w:val="22"/>
              <w:lang w:eastAsia="en-US"/>
            </w:rPr>
          </w:pPr>
          <w:hyperlink w:anchor="_Toc80446622" w:history="1">
            <w:r w:rsidRPr="00D04106">
              <w:rPr>
                <w:rStyle w:val="Hyperlink"/>
              </w:rPr>
              <w:t>Perusall Expectations</w:t>
            </w:r>
            <w:r>
              <w:rPr>
                <w:webHidden/>
              </w:rPr>
              <w:tab/>
            </w:r>
            <w:r>
              <w:rPr>
                <w:webHidden/>
              </w:rPr>
              <w:fldChar w:fldCharType="begin"/>
            </w:r>
            <w:r>
              <w:rPr>
                <w:webHidden/>
              </w:rPr>
              <w:instrText xml:space="preserve"> PAGEREF _Toc80446622 \h </w:instrText>
            </w:r>
            <w:r>
              <w:rPr>
                <w:webHidden/>
              </w:rPr>
            </w:r>
            <w:r>
              <w:rPr>
                <w:webHidden/>
              </w:rPr>
              <w:fldChar w:fldCharType="separate"/>
            </w:r>
            <w:r w:rsidR="00044F28">
              <w:rPr>
                <w:webHidden/>
              </w:rPr>
              <w:t>8</w:t>
            </w:r>
            <w:r>
              <w:rPr>
                <w:webHidden/>
              </w:rPr>
              <w:fldChar w:fldCharType="end"/>
            </w:r>
          </w:hyperlink>
        </w:p>
        <w:p w14:paraId="0A341F9A" w14:textId="11823621" w:rsidR="008B7DDC" w:rsidRDefault="008B7DDC" w:rsidP="008B7DDC">
          <w:pPr>
            <w:pStyle w:val="TOC1"/>
            <w:rPr>
              <w:sz w:val="22"/>
              <w:szCs w:val="22"/>
              <w:lang w:eastAsia="en-US"/>
            </w:rPr>
          </w:pPr>
          <w:hyperlink w:anchor="_Toc80446623" w:history="1">
            <w:r w:rsidRPr="00D04106">
              <w:rPr>
                <w:rStyle w:val="Hyperlink"/>
              </w:rPr>
              <w:t>University Policies</w:t>
            </w:r>
            <w:r>
              <w:rPr>
                <w:webHidden/>
              </w:rPr>
              <w:tab/>
            </w:r>
            <w:r>
              <w:rPr>
                <w:webHidden/>
              </w:rPr>
              <w:fldChar w:fldCharType="begin"/>
            </w:r>
            <w:r>
              <w:rPr>
                <w:webHidden/>
              </w:rPr>
              <w:instrText xml:space="preserve"> PAGEREF _Toc80446623 \h </w:instrText>
            </w:r>
            <w:r>
              <w:rPr>
                <w:webHidden/>
              </w:rPr>
            </w:r>
            <w:r>
              <w:rPr>
                <w:webHidden/>
              </w:rPr>
              <w:fldChar w:fldCharType="separate"/>
            </w:r>
            <w:r w:rsidR="00044F28">
              <w:rPr>
                <w:webHidden/>
              </w:rPr>
              <w:t>9</w:t>
            </w:r>
            <w:r>
              <w:rPr>
                <w:webHidden/>
              </w:rPr>
              <w:fldChar w:fldCharType="end"/>
            </w:r>
          </w:hyperlink>
        </w:p>
        <w:p w14:paraId="0CACFFA3" w14:textId="39C6E1EA" w:rsidR="008B7DDC" w:rsidRPr="008B7DDC" w:rsidRDefault="008B7DDC">
          <w:pPr>
            <w:pStyle w:val="TOC2"/>
            <w:rPr>
              <w:b w:val="0"/>
              <w:noProof/>
              <w:lang w:eastAsia="en-US"/>
            </w:rPr>
          </w:pPr>
          <w:hyperlink w:anchor="_Toc80446624" w:history="1">
            <w:r w:rsidRPr="008B7DDC">
              <w:rPr>
                <w:rStyle w:val="Hyperlink"/>
                <w:rFonts w:asciiTheme="majorHAnsi" w:hAnsiTheme="majorHAnsi" w:cstheme="majorHAnsi"/>
                <w:b w:val="0"/>
                <w:bCs/>
                <w:noProof/>
              </w:rPr>
              <w:t>Policy on Students with Disabilities</w:t>
            </w:r>
            <w:r w:rsidRPr="008B7DDC">
              <w:rPr>
                <w:b w:val="0"/>
                <w:noProof/>
                <w:webHidden/>
              </w:rPr>
              <w:tab/>
            </w:r>
            <w:r w:rsidRPr="008B7DDC">
              <w:rPr>
                <w:b w:val="0"/>
                <w:noProof/>
                <w:webHidden/>
              </w:rPr>
              <w:fldChar w:fldCharType="begin"/>
            </w:r>
            <w:r w:rsidRPr="008B7DDC">
              <w:rPr>
                <w:b w:val="0"/>
                <w:noProof/>
                <w:webHidden/>
              </w:rPr>
              <w:instrText xml:space="preserve"> PAGEREF _Toc80446624 \h </w:instrText>
            </w:r>
            <w:r w:rsidRPr="008B7DDC">
              <w:rPr>
                <w:b w:val="0"/>
                <w:noProof/>
                <w:webHidden/>
              </w:rPr>
            </w:r>
            <w:r w:rsidRPr="008B7DDC">
              <w:rPr>
                <w:b w:val="0"/>
                <w:noProof/>
                <w:webHidden/>
              </w:rPr>
              <w:fldChar w:fldCharType="separate"/>
            </w:r>
            <w:r w:rsidR="00044F28">
              <w:rPr>
                <w:b w:val="0"/>
                <w:noProof/>
                <w:webHidden/>
              </w:rPr>
              <w:t>9</w:t>
            </w:r>
            <w:r w:rsidRPr="008B7DDC">
              <w:rPr>
                <w:b w:val="0"/>
                <w:noProof/>
                <w:webHidden/>
              </w:rPr>
              <w:fldChar w:fldCharType="end"/>
            </w:r>
          </w:hyperlink>
        </w:p>
        <w:p w14:paraId="63D7B587" w14:textId="24A9CEA4" w:rsidR="008B7DDC" w:rsidRPr="008B7DDC" w:rsidRDefault="008B7DDC">
          <w:pPr>
            <w:pStyle w:val="TOC2"/>
            <w:rPr>
              <w:b w:val="0"/>
              <w:noProof/>
              <w:lang w:eastAsia="en-US"/>
            </w:rPr>
          </w:pPr>
          <w:hyperlink w:anchor="_Toc80446625" w:history="1">
            <w:r w:rsidRPr="008B7DDC">
              <w:rPr>
                <w:rStyle w:val="Hyperlink"/>
                <w:rFonts w:asciiTheme="majorHAnsi" w:hAnsiTheme="majorHAnsi" w:cstheme="majorHAnsi"/>
                <w:b w:val="0"/>
                <w:bCs/>
                <w:noProof/>
              </w:rPr>
              <w:t>The University Honor Code</w:t>
            </w:r>
            <w:r w:rsidRPr="008B7DDC">
              <w:rPr>
                <w:b w:val="0"/>
                <w:noProof/>
                <w:webHidden/>
              </w:rPr>
              <w:tab/>
            </w:r>
            <w:r w:rsidRPr="008B7DDC">
              <w:rPr>
                <w:b w:val="0"/>
                <w:noProof/>
                <w:webHidden/>
              </w:rPr>
              <w:fldChar w:fldCharType="begin"/>
            </w:r>
            <w:r w:rsidRPr="008B7DDC">
              <w:rPr>
                <w:b w:val="0"/>
                <w:noProof/>
                <w:webHidden/>
              </w:rPr>
              <w:instrText xml:space="preserve"> PAGEREF _Toc80446625 \h </w:instrText>
            </w:r>
            <w:r w:rsidRPr="008B7DDC">
              <w:rPr>
                <w:b w:val="0"/>
                <w:noProof/>
                <w:webHidden/>
              </w:rPr>
            </w:r>
            <w:r w:rsidRPr="008B7DDC">
              <w:rPr>
                <w:b w:val="0"/>
                <w:noProof/>
                <w:webHidden/>
              </w:rPr>
              <w:fldChar w:fldCharType="separate"/>
            </w:r>
            <w:r w:rsidR="00044F28">
              <w:rPr>
                <w:b w:val="0"/>
                <w:noProof/>
                <w:webHidden/>
              </w:rPr>
              <w:t>9</w:t>
            </w:r>
            <w:r w:rsidRPr="008B7DDC">
              <w:rPr>
                <w:b w:val="0"/>
                <w:noProof/>
                <w:webHidden/>
              </w:rPr>
              <w:fldChar w:fldCharType="end"/>
            </w:r>
          </w:hyperlink>
        </w:p>
        <w:p w14:paraId="655BE76A" w14:textId="5B4CB412" w:rsidR="008B7DDC" w:rsidRPr="008B7DDC" w:rsidRDefault="008B7DDC">
          <w:pPr>
            <w:pStyle w:val="TOC2"/>
            <w:rPr>
              <w:b w:val="0"/>
              <w:noProof/>
              <w:lang w:eastAsia="en-US"/>
            </w:rPr>
          </w:pPr>
          <w:hyperlink w:anchor="_Toc80446626" w:history="1">
            <w:r w:rsidRPr="008B7DDC">
              <w:rPr>
                <w:rStyle w:val="Hyperlink"/>
                <w:rFonts w:asciiTheme="majorHAnsi" w:hAnsiTheme="majorHAnsi" w:cstheme="majorHAnsi"/>
                <w:b w:val="0"/>
                <w:bCs/>
                <w:noProof/>
              </w:rPr>
              <w:t>University Policy on Cheating and Plagiarism</w:t>
            </w:r>
            <w:r w:rsidRPr="008B7DDC">
              <w:rPr>
                <w:b w:val="0"/>
                <w:noProof/>
                <w:webHidden/>
              </w:rPr>
              <w:tab/>
            </w:r>
            <w:r w:rsidRPr="008B7DDC">
              <w:rPr>
                <w:b w:val="0"/>
                <w:noProof/>
                <w:webHidden/>
              </w:rPr>
              <w:fldChar w:fldCharType="begin"/>
            </w:r>
            <w:r w:rsidRPr="008B7DDC">
              <w:rPr>
                <w:b w:val="0"/>
                <w:noProof/>
                <w:webHidden/>
              </w:rPr>
              <w:instrText xml:space="preserve"> PAGEREF _Toc80446626 \h </w:instrText>
            </w:r>
            <w:r w:rsidRPr="008B7DDC">
              <w:rPr>
                <w:b w:val="0"/>
                <w:noProof/>
                <w:webHidden/>
              </w:rPr>
            </w:r>
            <w:r w:rsidRPr="008B7DDC">
              <w:rPr>
                <w:b w:val="0"/>
                <w:noProof/>
                <w:webHidden/>
              </w:rPr>
              <w:fldChar w:fldCharType="separate"/>
            </w:r>
            <w:r w:rsidR="00044F28">
              <w:rPr>
                <w:b w:val="0"/>
                <w:noProof/>
                <w:webHidden/>
              </w:rPr>
              <w:t>10</w:t>
            </w:r>
            <w:r w:rsidRPr="008B7DDC">
              <w:rPr>
                <w:b w:val="0"/>
                <w:noProof/>
                <w:webHidden/>
              </w:rPr>
              <w:fldChar w:fldCharType="end"/>
            </w:r>
          </w:hyperlink>
        </w:p>
        <w:p w14:paraId="11C9B284" w14:textId="5E807E8D" w:rsidR="008B7DDC" w:rsidRPr="008B7DDC" w:rsidRDefault="008B7DDC">
          <w:pPr>
            <w:pStyle w:val="TOC2"/>
            <w:rPr>
              <w:b w:val="0"/>
              <w:noProof/>
              <w:lang w:eastAsia="en-US"/>
            </w:rPr>
          </w:pPr>
          <w:hyperlink w:anchor="_Toc80446627" w:history="1">
            <w:r w:rsidRPr="008B7DDC">
              <w:rPr>
                <w:rStyle w:val="Hyperlink"/>
                <w:rFonts w:asciiTheme="majorHAnsi" w:hAnsiTheme="majorHAnsi" w:cstheme="majorHAnsi"/>
                <w:b w:val="0"/>
                <w:bCs/>
                <w:noProof/>
              </w:rPr>
              <w:t>Computers</w:t>
            </w:r>
            <w:r w:rsidRPr="008B7DDC">
              <w:rPr>
                <w:b w:val="0"/>
                <w:noProof/>
                <w:webHidden/>
              </w:rPr>
              <w:tab/>
            </w:r>
            <w:r w:rsidRPr="008B7DDC">
              <w:rPr>
                <w:b w:val="0"/>
                <w:noProof/>
                <w:webHidden/>
              </w:rPr>
              <w:fldChar w:fldCharType="begin"/>
            </w:r>
            <w:r w:rsidRPr="008B7DDC">
              <w:rPr>
                <w:b w:val="0"/>
                <w:noProof/>
                <w:webHidden/>
              </w:rPr>
              <w:instrText xml:space="preserve"> PAGEREF _Toc80446627 \h </w:instrText>
            </w:r>
            <w:r w:rsidRPr="008B7DDC">
              <w:rPr>
                <w:b w:val="0"/>
                <w:noProof/>
                <w:webHidden/>
              </w:rPr>
            </w:r>
            <w:r w:rsidRPr="008B7DDC">
              <w:rPr>
                <w:b w:val="0"/>
                <w:noProof/>
                <w:webHidden/>
              </w:rPr>
              <w:fldChar w:fldCharType="separate"/>
            </w:r>
            <w:r w:rsidR="00044F28">
              <w:rPr>
                <w:b w:val="0"/>
                <w:noProof/>
                <w:webHidden/>
              </w:rPr>
              <w:t>10</w:t>
            </w:r>
            <w:r w:rsidRPr="008B7DDC">
              <w:rPr>
                <w:b w:val="0"/>
                <w:noProof/>
                <w:webHidden/>
              </w:rPr>
              <w:fldChar w:fldCharType="end"/>
            </w:r>
          </w:hyperlink>
        </w:p>
        <w:p w14:paraId="01D21FBD" w14:textId="14642B0C" w:rsidR="008B7DDC" w:rsidRPr="008B7DDC" w:rsidRDefault="008B7DDC">
          <w:pPr>
            <w:pStyle w:val="TOC2"/>
            <w:rPr>
              <w:b w:val="0"/>
              <w:noProof/>
              <w:lang w:eastAsia="en-US"/>
            </w:rPr>
          </w:pPr>
          <w:hyperlink w:anchor="_Toc80446628" w:history="1">
            <w:r w:rsidRPr="008B7DDC">
              <w:rPr>
                <w:rStyle w:val="Hyperlink"/>
                <w:rFonts w:asciiTheme="majorHAnsi" w:hAnsiTheme="majorHAnsi" w:cstheme="majorHAnsi"/>
                <w:b w:val="0"/>
                <w:bCs/>
                <w:noProof/>
              </w:rPr>
              <w:t>Disruptive Classroom Behavior</w:t>
            </w:r>
            <w:r w:rsidRPr="008B7DDC">
              <w:rPr>
                <w:b w:val="0"/>
                <w:noProof/>
                <w:webHidden/>
              </w:rPr>
              <w:tab/>
            </w:r>
            <w:r w:rsidRPr="008B7DDC">
              <w:rPr>
                <w:b w:val="0"/>
                <w:noProof/>
                <w:webHidden/>
              </w:rPr>
              <w:fldChar w:fldCharType="begin"/>
            </w:r>
            <w:r w:rsidRPr="008B7DDC">
              <w:rPr>
                <w:b w:val="0"/>
                <w:noProof/>
                <w:webHidden/>
              </w:rPr>
              <w:instrText xml:space="preserve"> PAGEREF _Toc80446628 \h </w:instrText>
            </w:r>
            <w:r w:rsidRPr="008B7DDC">
              <w:rPr>
                <w:b w:val="0"/>
                <w:noProof/>
                <w:webHidden/>
              </w:rPr>
            </w:r>
            <w:r w:rsidRPr="008B7DDC">
              <w:rPr>
                <w:b w:val="0"/>
                <w:noProof/>
                <w:webHidden/>
              </w:rPr>
              <w:fldChar w:fldCharType="separate"/>
            </w:r>
            <w:r w:rsidR="00044F28">
              <w:rPr>
                <w:b w:val="0"/>
                <w:noProof/>
                <w:webHidden/>
              </w:rPr>
              <w:t>10</w:t>
            </w:r>
            <w:r w:rsidRPr="008B7DDC">
              <w:rPr>
                <w:b w:val="0"/>
                <w:noProof/>
                <w:webHidden/>
              </w:rPr>
              <w:fldChar w:fldCharType="end"/>
            </w:r>
          </w:hyperlink>
        </w:p>
        <w:p w14:paraId="75184875" w14:textId="228776B8" w:rsidR="008B7DDC" w:rsidRPr="008B7DDC" w:rsidRDefault="008B7DDC">
          <w:pPr>
            <w:pStyle w:val="TOC2"/>
            <w:rPr>
              <w:b w:val="0"/>
              <w:noProof/>
              <w:lang w:eastAsia="en-US"/>
            </w:rPr>
          </w:pPr>
          <w:hyperlink w:anchor="_Toc80446629" w:history="1">
            <w:r w:rsidRPr="008B7DDC">
              <w:rPr>
                <w:rStyle w:val="Hyperlink"/>
                <w:rFonts w:asciiTheme="majorHAnsi" w:hAnsiTheme="majorHAnsi" w:cstheme="majorHAnsi"/>
                <w:b w:val="0"/>
                <w:bCs/>
                <w:noProof/>
              </w:rPr>
              <w:t>Copyright Policy</w:t>
            </w:r>
            <w:r w:rsidRPr="008B7DDC">
              <w:rPr>
                <w:b w:val="0"/>
                <w:noProof/>
                <w:webHidden/>
              </w:rPr>
              <w:tab/>
            </w:r>
            <w:r w:rsidRPr="008B7DDC">
              <w:rPr>
                <w:b w:val="0"/>
                <w:noProof/>
                <w:webHidden/>
              </w:rPr>
              <w:fldChar w:fldCharType="begin"/>
            </w:r>
            <w:r w:rsidRPr="008B7DDC">
              <w:rPr>
                <w:b w:val="0"/>
                <w:noProof/>
                <w:webHidden/>
              </w:rPr>
              <w:instrText xml:space="preserve"> PAGEREF _Toc80446629 \h </w:instrText>
            </w:r>
            <w:r w:rsidRPr="008B7DDC">
              <w:rPr>
                <w:b w:val="0"/>
                <w:noProof/>
                <w:webHidden/>
              </w:rPr>
            </w:r>
            <w:r w:rsidRPr="008B7DDC">
              <w:rPr>
                <w:b w:val="0"/>
                <w:noProof/>
                <w:webHidden/>
              </w:rPr>
              <w:fldChar w:fldCharType="separate"/>
            </w:r>
            <w:r w:rsidR="00044F28">
              <w:rPr>
                <w:b w:val="0"/>
                <w:noProof/>
                <w:webHidden/>
              </w:rPr>
              <w:t>11</w:t>
            </w:r>
            <w:r w:rsidRPr="008B7DDC">
              <w:rPr>
                <w:b w:val="0"/>
                <w:noProof/>
                <w:webHidden/>
              </w:rPr>
              <w:fldChar w:fldCharType="end"/>
            </w:r>
          </w:hyperlink>
        </w:p>
        <w:p w14:paraId="3FA0B68E" w14:textId="1F97816C" w:rsidR="008B7DDC" w:rsidRPr="008B7DDC" w:rsidRDefault="008B7DDC">
          <w:pPr>
            <w:pStyle w:val="TOC2"/>
            <w:rPr>
              <w:b w:val="0"/>
              <w:noProof/>
              <w:lang w:eastAsia="en-US"/>
            </w:rPr>
          </w:pPr>
          <w:hyperlink w:anchor="_Toc80446630" w:history="1">
            <w:r w:rsidRPr="008B7DDC">
              <w:rPr>
                <w:rStyle w:val="Hyperlink"/>
                <w:rFonts w:asciiTheme="majorHAnsi" w:hAnsiTheme="majorHAnsi" w:cstheme="majorHAnsi"/>
                <w:b w:val="0"/>
                <w:bCs/>
                <w:noProof/>
              </w:rPr>
              <w:t>Family Educational Rights and Privacy Act (FERPA)</w:t>
            </w:r>
            <w:r w:rsidRPr="008B7DDC">
              <w:rPr>
                <w:b w:val="0"/>
                <w:noProof/>
                <w:webHidden/>
              </w:rPr>
              <w:tab/>
            </w:r>
            <w:r w:rsidRPr="008B7DDC">
              <w:rPr>
                <w:b w:val="0"/>
                <w:noProof/>
                <w:webHidden/>
              </w:rPr>
              <w:fldChar w:fldCharType="begin"/>
            </w:r>
            <w:r w:rsidRPr="008B7DDC">
              <w:rPr>
                <w:b w:val="0"/>
                <w:noProof/>
                <w:webHidden/>
              </w:rPr>
              <w:instrText xml:space="preserve"> PAGEREF _Toc80446630 \h </w:instrText>
            </w:r>
            <w:r w:rsidRPr="008B7DDC">
              <w:rPr>
                <w:b w:val="0"/>
                <w:noProof/>
                <w:webHidden/>
              </w:rPr>
            </w:r>
            <w:r w:rsidRPr="008B7DDC">
              <w:rPr>
                <w:b w:val="0"/>
                <w:noProof/>
                <w:webHidden/>
              </w:rPr>
              <w:fldChar w:fldCharType="separate"/>
            </w:r>
            <w:r w:rsidR="00044F28">
              <w:rPr>
                <w:b w:val="0"/>
                <w:noProof/>
                <w:webHidden/>
              </w:rPr>
              <w:t>11</w:t>
            </w:r>
            <w:r w:rsidRPr="008B7DDC">
              <w:rPr>
                <w:b w:val="0"/>
                <w:noProof/>
                <w:webHidden/>
              </w:rPr>
              <w:fldChar w:fldCharType="end"/>
            </w:r>
          </w:hyperlink>
        </w:p>
        <w:p w14:paraId="13882E58" w14:textId="29AD8963" w:rsidR="008B7DDC" w:rsidRDefault="008B7DDC" w:rsidP="008B7DDC">
          <w:pPr>
            <w:pStyle w:val="TOC1"/>
            <w:rPr>
              <w:sz w:val="22"/>
              <w:szCs w:val="22"/>
              <w:lang w:eastAsia="en-US"/>
            </w:rPr>
          </w:pPr>
          <w:hyperlink w:anchor="_Toc80446631" w:history="1">
            <w:r w:rsidRPr="00D04106">
              <w:rPr>
                <w:rStyle w:val="Hyperlink"/>
              </w:rPr>
              <w:t>Tentative Course Schedule</w:t>
            </w:r>
            <w:r>
              <w:rPr>
                <w:webHidden/>
              </w:rPr>
              <w:tab/>
            </w:r>
            <w:r>
              <w:rPr>
                <w:webHidden/>
              </w:rPr>
              <w:fldChar w:fldCharType="begin"/>
            </w:r>
            <w:r>
              <w:rPr>
                <w:webHidden/>
              </w:rPr>
              <w:instrText xml:space="preserve"> PAGEREF _Toc80446631 \h </w:instrText>
            </w:r>
            <w:r>
              <w:rPr>
                <w:webHidden/>
              </w:rPr>
            </w:r>
            <w:r>
              <w:rPr>
                <w:webHidden/>
              </w:rPr>
              <w:fldChar w:fldCharType="separate"/>
            </w:r>
            <w:r w:rsidR="00044F28">
              <w:rPr>
                <w:webHidden/>
              </w:rPr>
              <w:t>12</w:t>
            </w:r>
            <w:r>
              <w:rPr>
                <w:webHidden/>
              </w:rPr>
              <w:fldChar w:fldCharType="end"/>
            </w:r>
          </w:hyperlink>
        </w:p>
        <w:p w14:paraId="6A66A7C1" w14:textId="1E54D79D" w:rsidR="008B7DDC" w:rsidRDefault="008B7DDC" w:rsidP="008B7DDC">
          <w:pPr>
            <w:pStyle w:val="TOC1"/>
            <w:rPr>
              <w:sz w:val="22"/>
              <w:szCs w:val="22"/>
              <w:lang w:eastAsia="en-US"/>
            </w:rPr>
          </w:pPr>
          <w:hyperlink w:anchor="_Toc80446632" w:history="1">
            <w:r w:rsidRPr="00D04106">
              <w:rPr>
                <w:rStyle w:val="Hyperlink"/>
              </w:rPr>
              <w:t>Assignments and Grading</w:t>
            </w:r>
            <w:r>
              <w:rPr>
                <w:webHidden/>
              </w:rPr>
              <w:tab/>
            </w:r>
            <w:r>
              <w:rPr>
                <w:webHidden/>
              </w:rPr>
              <w:fldChar w:fldCharType="begin"/>
            </w:r>
            <w:r>
              <w:rPr>
                <w:webHidden/>
              </w:rPr>
              <w:instrText xml:space="preserve"> PAGEREF _Toc80446632 \h </w:instrText>
            </w:r>
            <w:r>
              <w:rPr>
                <w:webHidden/>
              </w:rPr>
            </w:r>
            <w:r>
              <w:rPr>
                <w:webHidden/>
              </w:rPr>
              <w:fldChar w:fldCharType="separate"/>
            </w:r>
            <w:r w:rsidR="00044F28">
              <w:rPr>
                <w:webHidden/>
              </w:rPr>
              <w:t>14</w:t>
            </w:r>
            <w:r>
              <w:rPr>
                <w:webHidden/>
              </w:rPr>
              <w:fldChar w:fldCharType="end"/>
            </w:r>
          </w:hyperlink>
        </w:p>
        <w:p w14:paraId="7F3E8362" w14:textId="377EFA42" w:rsidR="008B7DDC" w:rsidRDefault="008B7DDC">
          <w:pPr>
            <w:pStyle w:val="TOC3"/>
            <w:tabs>
              <w:tab w:val="right" w:leader="dot" w:pos="9350"/>
            </w:tabs>
            <w:rPr>
              <w:noProof/>
              <w:lang w:eastAsia="en-US"/>
            </w:rPr>
          </w:pPr>
          <w:hyperlink w:anchor="_Toc80446633" w:history="1">
            <w:r w:rsidRPr="00D04106">
              <w:rPr>
                <w:rStyle w:val="Hyperlink"/>
                <w:rFonts w:asciiTheme="majorHAnsi" w:hAnsiTheme="majorHAnsi" w:cstheme="majorHAnsi"/>
                <w:noProof/>
              </w:rPr>
              <w:t>In-Class Participation</w:t>
            </w:r>
            <w:r>
              <w:rPr>
                <w:noProof/>
                <w:webHidden/>
              </w:rPr>
              <w:tab/>
            </w:r>
            <w:r>
              <w:rPr>
                <w:noProof/>
                <w:webHidden/>
              </w:rPr>
              <w:fldChar w:fldCharType="begin"/>
            </w:r>
            <w:r>
              <w:rPr>
                <w:noProof/>
                <w:webHidden/>
              </w:rPr>
              <w:instrText xml:space="preserve"> PAGEREF _Toc80446633 \h </w:instrText>
            </w:r>
            <w:r>
              <w:rPr>
                <w:noProof/>
                <w:webHidden/>
              </w:rPr>
            </w:r>
            <w:r>
              <w:rPr>
                <w:noProof/>
                <w:webHidden/>
              </w:rPr>
              <w:fldChar w:fldCharType="separate"/>
            </w:r>
            <w:r w:rsidR="00044F28">
              <w:rPr>
                <w:noProof/>
                <w:webHidden/>
              </w:rPr>
              <w:t>14</w:t>
            </w:r>
            <w:r>
              <w:rPr>
                <w:noProof/>
                <w:webHidden/>
              </w:rPr>
              <w:fldChar w:fldCharType="end"/>
            </w:r>
          </w:hyperlink>
        </w:p>
        <w:p w14:paraId="1C433280" w14:textId="2B00283E" w:rsidR="008B7DDC" w:rsidRDefault="008B7DDC">
          <w:pPr>
            <w:pStyle w:val="TOC3"/>
            <w:tabs>
              <w:tab w:val="right" w:leader="dot" w:pos="9350"/>
            </w:tabs>
            <w:rPr>
              <w:noProof/>
              <w:lang w:eastAsia="en-US"/>
            </w:rPr>
          </w:pPr>
          <w:hyperlink w:anchor="_Toc80446634" w:history="1">
            <w:r w:rsidRPr="00D04106">
              <w:rPr>
                <w:rStyle w:val="Hyperlink"/>
                <w:rFonts w:asciiTheme="majorHAnsi" w:hAnsiTheme="majorHAnsi" w:cstheme="majorHAnsi"/>
                <w:noProof/>
              </w:rPr>
              <w:t>Perusall Annotations</w:t>
            </w:r>
            <w:r>
              <w:rPr>
                <w:noProof/>
                <w:webHidden/>
              </w:rPr>
              <w:tab/>
            </w:r>
            <w:r>
              <w:rPr>
                <w:noProof/>
                <w:webHidden/>
              </w:rPr>
              <w:fldChar w:fldCharType="begin"/>
            </w:r>
            <w:r>
              <w:rPr>
                <w:noProof/>
                <w:webHidden/>
              </w:rPr>
              <w:instrText xml:space="preserve"> PAGEREF _Toc80446634 \h </w:instrText>
            </w:r>
            <w:r>
              <w:rPr>
                <w:noProof/>
                <w:webHidden/>
              </w:rPr>
            </w:r>
            <w:r>
              <w:rPr>
                <w:noProof/>
                <w:webHidden/>
              </w:rPr>
              <w:fldChar w:fldCharType="separate"/>
            </w:r>
            <w:r w:rsidR="00044F28">
              <w:rPr>
                <w:noProof/>
                <w:webHidden/>
              </w:rPr>
              <w:t>14</w:t>
            </w:r>
            <w:r>
              <w:rPr>
                <w:noProof/>
                <w:webHidden/>
              </w:rPr>
              <w:fldChar w:fldCharType="end"/>
            </w:r>
          </w:hyperlink>
        </w:p>
        <w:p w14:paraId="58F5218E" w14:textId="74841930" w:rsidR="008B7DDC" w:rsidRDefault="008B7DDC">
          <w:pPr>
            <w:pStyle w:val="TOC3"/>
            <w:tabs>
              <w:tab w:val="right" w:leader="dot" w:pos="9350"/>
            </w:tabs>
            <w:rPr>
              <w:noProof/>
              <w:lang w:eastAsia="en-US"/>
            </w:rPr>
          </w:pPr>
          <w:hyperlink w:anchor="_Toc80446635" w:history="1">
            <w:r w:rsidRPr="00D04106">
              <w:rPr>
                <w:rStyle w:val="Hyperlink"/>
                <w:rFonts w:asciiTheme="majorHAnsi" w:hAnsiTheme="majorHAnsi" w:cstheme="majorHAnsi"/>
                <w:noProof/>
              </w:rPr>
              <w:t>Weekly Exit Tickets</w:t>
            </w:r>
            <w:r>
              <w:rPr>
                <w:noProof/>
                <w:webHidden/>
              </w:rPr>
              <w:tab/>
            </w:r>
            <w:r>
              <w:rPr>
                <w:noProof/>
                <w:webHidden/>
              </w:rPr>
              <w:fldChar w:fldCharType="begin"/>
            </w:r>
            <w:r>
              <w:rPr>
                <w:noProof/>
                <w:webHidden/>
              </w:rPr>
              <w:instrText xml:space="preserve"> PAGEREF _Toc80446635 \h </w:instrText>
            </w:r>
            <w:r>
              <w:rPr>
                <w:noProof/>
                <w:webHidden/>
              </w:rPr>
            </w:r>
            <w:r>
              <w:rPr>
                <w:noProof/>
                <w:webHidden/>
              </w:rPr>
              <w:fldChar w:fldCharType="separate"/>
            </w:r>
            <w:r w:rsidR="00044F28">
              <w:rPr>
                <w:noProof/>
                <w:webHidden/>
              </w:rPr>
              <w:t>14</w:t>
            </w:r>
            <w:r>
              <w:rPr>
                <w:noProof/>
                <w:webHidden/>
              </w:rPr>
              <w:fldChar w:fldCharType="end"/>
            </w:r>
          </w:hyperlink>
        </w:p>
        <w:p w14:paraId="4F15223F" w14:textId="16BA9843" w:rsidR="008B7DDC" w:rsidRDefault="008B7DDC">
          <w:pPr>
            <w:pStyle w:val="TOC3"/>
            <w:tabs>
              <w:tab w:val="right" w:leader="dot" w:pos="9350"/>
            </w:tabs>
            <w:rPr>
              <w:noProof/>
              <w:lang w:eastAsia="en-US"/>
            </w:rPr>
          </w:pPr>
          <w:hyperlink w:anchor="_Toc80446636" w:history="1">
            <w:r w:rsidRPr="00D04106">
              <w:rPr>
                <w:rStyle w:val="Hyperlink"/>
                <w:rFonts w:asciiTheme="majorHAnsi" w:hAnsiTheme="majorHAnsi" w:cstheme="majorHAnsi"/>
                <w:noProof/>
              </w:rPr>
              <w:t>Analysis of an Account of Science:</w:t>
            </w:r>
            <w:r>
              <w:rPr>
                <w:noProof/>
                <w:webHidden/>
              </w:rPr>
              <w:tab/>
            </w:r>
            <w:r>
              <w:rPr>
                <w:noProof/>
                <w:webHidden/>
              </w:rPr>
              <w:fldChar w:fldCharType="begin"/>
            </w:r>
            <w:r>
              <w:rPr>
                <w:noProof/>
                <w:webHidden/>
              </w:rPr>
              <w:instrText xml:space="preserve"> PAGEREF _Toc80446636 \h </w:instrText>
            </w:r>
            <w:r>
              <w:rPr>
                <w:noProof/>
                <w:webHidden/>
              </w:rPr>
            </w:r>
            <w:r>
              <w:rPr>
                <w:noProof/>
                <w:webHidden/>
              </w:rPr>
              <w:fldChar w:fldCharType="separate"/>
            </w:r>
            <w:r w:rsidR="00044F28">
              <w:rPr>
                <w:noProof/>
                <w:webHidden/>
              </w:rPr>
              <w:t>14</w:t>
            </w:r>
            <w:r>
              <w:rPr>
                <w:noProof/>
                <w:webHidden/>
              </w:rPr>
              <w:fldChar w:fldCharType="end"/>
            </w:r>
          </w:hyperlink>
        </w:p>
        <w:p w14:paraId="78CFA6AC" w14:textId="550546CC" w:rsidR="008B7DDC" w:rsidRDefault="008B7DDC">
          <w:pPr>
            <w:pStyle w:val="TOC3"/>
            <w:tabs>
              <w:tab w:val="right" w:leader="dot" w:pos="9350"/>
            </w:tabs>
            <w:rPr>
              <w:noProof/>
              <w:lang w:eastAsia="en-US"/>
            </w:rPr>
          </w:pPr>
          <w:hyperlink w:anchor="_Toc80446637" w:history="1">
            <w:r w:rsidRPr="00D04106">
              <w:rPr>
                <w:rStyle w:val="Hyperlink"/>
                <w:rFonts w:asciiTheme="majorHAnsi" w:hAnsiTheme="majorHAnsi" w:cstheme="majorHAnsi"/>
                <w:noProof/>
              </w:rPr>
              <w:t>Science Communication Project:</w:t>
            </w:r>
            <w:r>
              <w:rPr>
                <w:noProof/>
                <w:webHidden/>
              </w:rPr>
              <w:tab/>
            </w:r>
            <w:r>
              <w:rPr>
                <w:noProof/>
                <w:webHidden/>
              </w:rPr>
              <w:fldChar w:fldCharType="begin"/>
            </w:r>
            <w:r>
              <w:rPr>
                <w:noProof/>
                <w:webHidden/>
              </w:rPr>
              <w:instrText xml:space="preserve"> PAGEREF _Toc80446637 \h </w:instrText>
            </w:r>
            <w:r>
              <w:rPr>
                <w:noProof/>
                <w:webHidden/>
              </w:rPr>
            </w:r>
            <w:r>
              <w:rPr>
                <w:noProof/>
                <w:webHidden/>
              </w:rPr>
              <w:fldChar w:fldCharType="separate"/>
            </w:r>
            <w:r w:rsidR="00044F28">
              <w:rPr>
                <w:noProof/>
                <w:webHidden/>
              </w:rPr>
              <w:t>14</w:t>
            </w:r>
            <w:r>
              <w:rPr>
                <w:noProof/>
                <w:webHidden/>
              </w:rPr>
              <w:fldChar w:fldCharType="end"/>
            </w:r>
          </w:hyperlink>
        </w:p>
        <w:p w14:paraId="513A01E1" w14:textId="4A99FD3C" w:rsidR="008B7DDC" w:rsidRDefault="008B7DDC">
          <w:pPr>
            <w:pStyle w:val="TOC3"/>
            <w:tabs>
              <w:tab w:val="right" w:leader="dot" w:pos="9350"/>
            </w:tabs>
            <w:rPr>
              <w:noProof/>
              <w:lang w:eastAsia="en-US"/>
            </w:rPr>
          </w:pPr>
          <w:hyperlink w:anchor="_Toc80446638" w:history="1">
            <w:r w:rsidRPr="00D04106">
              <w:rPr>
                <w:rStyle w:val="Hyperlink"/>
                <w:rFonts w:asciiTheme="majorHAnsi" w:hAnsiTheme="majorHAnsi" w:cstheme="majorHAnsi"/>
                <w:noProof/>
              </w:rPr>
              <w:t>Project Reflection</w:t>
            </w:r>
            <w:r>
              <w:rPr>
                <w:noProof/>
                <w:webHidden/>
              </w:rPr>
              <w:tab/>
            </w:r>
            <w:r>
              <w:rPr>
                <w:noProof/>
                <w:webHidden/>
              </w:rPr>
              <w:fldChar w:fldCharType="begin"/>
            </w:r>
            <w:r>
              <w:rPr>
                <w:noProof/>
                <w:webHidden/>
              </w:rPr>
              <w:instrText xml:space="preserve"> PAGEREF _Toc80446638 \h </w:instrText>
            </w:r>
            <w:r>
              <w:rPr>
                <w:noProof/>
                <w:webHidden/>
              </w:rPr>
            </w:r>
            <w:r>
              <w:rPr>
                <w:noProof/>
                <w:webHidden/>
              </w:rPr>
              <w:fldChar w:fldCharType="separate"/>
            </w:r>
            <w:r w:rsidR="00044F28">
              <w:rPr>
                <w:noProof/>
                <w:webHidden/>
              </w:rPr>
              <w:t>14</w:t>
            </w:r>
            <w:r>
              <w:rPr>
                <w:noProof/>
                <w:webHidden/>
              </w:rPr>
              <w:fldChar w:fldCharType="end"/>
            </w:r>
          </w:hyperlink>
        </w:p>
        <w:p w14:paraId="3966F612" w14:textId="36CB9216" w:rsidR="008B7DDC" w:rsidRDefault="008B7DDC">
          <w:pPr>
            <w:pStyle w:val="TOC3"/>
            <w:tabs>
              <w:tab w:val="right" w:leader="dot" w:pos="9350"/>
            </w:tabs>
            <w:rPr>
              <w:noProof/>
              <w:lang w:eastAsia="en-US"/>
            </w:rPr>
          </w:pPr>
          <w:hyperlink w:anchor="_Toc80446639" w:history="1">
            <w:r w:rsidRPr="00D04106">
              <w:rPr>
                <w:rStyle w:val="Hyperlink"/>
                <w:rFonts w:asciiTheme="majorHAnsi" w:hAnsiTheme="majorHAnsi" w:cstheme="majorHAnsi"/>
                <w:noProof/>
              </w:rPr>
              <w:t>Total Points</w:t>
            </w:r>
            <w:r>
              <w:rPr>
                <w:noProof/>
                <w:webHidden/>
              </w:rPr>
              <w:tab/>
            </w:r>
            <w:r>
              <w:rPr>
                <w:noProof/>
                <w:webHidden/>
              </w:rPr>
              <w:fldChar w:fldCharType="begin"/>
            </w:r>
            <w:r>
              <w:rPr>
                <w:noProof/>
                <w:webHidden/>
              </w:rPr>
              <w:instrText xml:space="preserve"> PAGEREF _Toc80446639 \h </w:instrText>
            </w:r>
            <w:r>
              <w:rPr>
                <w:noProof/>
                <w:webHidden/>
              </w:rPr>
            </w:r>
            <w:r>
              <w:rPr>
                <w:noProof/>
                <w:webHidden/>
              </w:rPr>
              <w:fldChar w:fldCharType="separate"/>
            </w:r>
            <w:r w:rsidR="00044F28">
              <w:rPr>
                <w:noProof/>
                <w:webHidden/>
              </w:rPr>
              <w:t>14</w:t>
            </w:r>
            <w:r>
              <w:rPr>
                <w:noProof/>
                <w:webHidden/>
              </w:rPr>
              <w:fldChar w:fldCharType="end"/>
            </w:r>
          </w:hyperlink>
        </w:p>
        <w:p w14:paraId="3DFAE881" w14:textId="10705ADC" w:rsidR="008B7DDC" w:rsidRDefault="008B7DDC" w:rsidP="008B7DDC">
          <w:pPr>
            <w:pStyle w:val="TOC1"/>
            <w:rPr>
              <w:sz w:val="22"/>
              <w:szCs w:val="22"/>
              <w:lang w:eastAsia="en-US"/>
            </w:rPr>
          </w:pPr>
          <w:hyperlink w:anchor="_Toc80446640" w:history="1">
            <w:r w:rsidRPr="00D04106">
              <w:rPr>
                <w:rStyle w:val="Hyperlink"/>
              </w:rPr>
              <w:t>In Class Discussion Participation Guide</w:t>
            </w:r>
            <w:r>
              <w:rPr>
                <w:webHidden/>
              </w:rPr>
              <w:tab/>
            </w:r>
            <w:r>
              <w:rPr>
                <w:webHidden/>
              </w:rPr>
              <w:fldChar w:fldCharType="begin"/>
            </w:r>
            <w:r>
              <w:rPr>
                <w:webHidden/>
              </w:rPr>
              <w:instrText xml:space="preserve"> PAGEREF _Toc80446640 \h </w:instrText>
            </w:r>
            <w:r>
              <w:rPr>
                <w:webHidden/>
              </w:rPr>
            </w:r>
            <w:r>
              <w:rPr>
                <w:webHidden/>
              </w:rPr>
              <w:fldChar w:fldCharType="separate"/>
            </w:r>
            <w:r w:rsidR="00044F28">
              <w:rPr>
                <w:webHidden/>
              </w:rPr>
              <w:t>15</w:t>
            </w:r>
            <w:r>
              <w:rPr>
                <w:webHidden/>
              </w:rPr>
              <w:fldChar w:fldCharType="end"/>
            </w:r>
          </w:hyperlink>
        </w:p>
        <w:p w14:paraId="5DB68024" w14:textId="45DFDFA5" w:rsidR="008B7DDC" w:rsidRPr="008B7DDC" w:rsidRDefault="008B7DDC">
          <w:pPr>
            <w:pStyle w:val="TOC2"/>
            <w:rPr>
              <w:b w:val="0"/>
              <w:noProof/>
              <w:lang w:eastAsia="en-US"/>
            </w:rPr>
          </w:pPr>
          <w:hyperlink w:anchor="_Toc80446641" w:history="1">
            <w:r w:rsidRPr="008B7DDC">
              <w:rPr>
                <w:rStyle w:val="Hyperlink"/>
                <w:rFonts w:asciiTheme="majorHAnsi" w:hAnsiTheme="majorHAnsi" w:cstheme="majorHAnsi"/>
                <w:b w:val="0"/>
                <w:noProof/>
              </w:rPr>
              <w:t>Benefits of Discussion</w:t>
            </w:r>
            <w:r w:rsidRPr="008B7DDC">
              <w:rPr>
                <w:b w:val="0"/>
                <w:noProof/>
                <w:webHidden/>
              </w:rPr>
              <w:tab/>
            </w:r>
            <w:r w:rsidRPr="008B7DDC">
              <w:rPr>
                <w:b w:val="0"/>
                <w:noProof/>
                <w:webHidden/>
              </w:rPr>
              <w:fldChar w:fldCharType="begin"/>
            </w:r>
            <w:r w:rsidRPr="008B7DDC">
              <w:rPr>
                <w:b w:val="0"/>
                <w:noProof/>
                <w:webHidden/>
              </w:rPr>
              <w:instrText xml:space="preserve"> PAGEREF _Toc80446641 \h </w:instrText>
            </w:r>
            <w:r w:rsidRPr="008B7DDC">
              <w:rPr>
                <w:b w:val="0"/>
                <w:noProof/>
                <w:webHidden/>
              </w:rPr>
            </w:r>
            <w:r w:rsidRPr="008B7DDC">
              <w:rPr>
                <w:b w:val="0"/>
                <w:noProof/>
                <w:webHidden/>
              </w:rPr>
              <w:fldChar w:fldCharType="separate"/>
            </w:r>
            <w:r w:rsidR="00044F28">
              <w:rPr>
                <w:b w:val="0"/>
                <w:noProof/>
                <w:webHidden/>
              </w:rPr>
              <w:t>15</w:t>
            </w:r>
            <w:r w:rsidRPr="008B7DDC">
              <w:rPr>
                <w:b w:val="0"/>
                <w:noProof/>
                <w:webHidden/>
              </w:rPr>
              <w:fldChar w:fldCharType="end"/>
            </w:r>
          </w:hyperlink>
        </w:p>
        <w:p w14:paraId="3D5ED8C5" w14:textId="1126272B" w:rsidR="008B7DDC" w:rsidRPr="008B7DDC" w:rsidRDefault="008B7DDC">
          <w:pPr>
            <w:pStyle w:val="TOC2"/>
            <w:rPr>
              <w:b w:val="0"/>
              <w:noProof/>
              <w:lang w:eastAsia="en-US"/>
            </w:rPr>
          </w:pPr>
          <w:hyperlink w:anchor="_Toc80446642" w:history="1">
            <w:r w:rsidRPr="008B7DDC">
              <w:rPr>
                <w:rStyle w:val="Hyperlink"/>
                <w:rFonts w:asciiTheme="majorHAnsi" w:hAnsiTheme="majorHAnsi" w:cstheme="majorHAnsi"/>
                <w:b w:val="0"/>
                <w:noProof/>
              </w:rPr>
              <w:t>Discussion Dispositions</w:t>
            </w:r>
            <w:r w:rsidRPr="008B7DDC">
              <w:rPr>
                <w:b w:val="0"/>
                <w:noProof/>
                <w:webHidden/>
              </w:rPr>
              <w:tab/>
            </w:r>
            <w:r w:rsidRPr="008B7DDC">
              <w:rPr>
                <w:b w:val="0"/>
                <w:noProof/>
                <w:webHidden/>
              </w:rPr>
              <w:fldChar w:fldCharType="begin"/>
            </w:r>
            <w:r w:rsidRPr="008B7DDC">
              <w:rPr>
                <w:b w:val="0"/>
                <w:noProof/>
                <w:webHidden/>
              </w:rPr>
              <w:instrText xml:space="preserve"> PAGEREF _Toc80446642 \h </w:instrText>
            </w:r>
            <w:r w:rsidRPr="008B7DDC">
              <w:rPr>
                <w:b w:val="0"/>
                <w:noProof/>
                <w:webHidden/>
              </w:rPr>
            </w:r>
            <w:r w:rsidRPr="008B7DDC">
              <w:rPr>
                <w:b w:val="0"/>
                <w:noProof/>
                <w:webHidden/>
              </w:rPr>
              <w:fldChar w:fldCharType="separate"/>
            </w:r>
            <w:r w:rsidR="00044F28">
              <w:rPr>
                <w:b w:val="0"/>
                <w:noProof/>
                <w:webHidden/>
              </w:rPr>
              <w:t>15</w:t>
            </w:r>
            <w:r w:rsidRPr="008B7DDC">
              <w:rPr>
                <w:b w:val="0"/>
                <w:noProof/>
                <w:webHidden/>
              </w:rPr>
              <w:fldChar w:fldCharType="end"/>
            </w:r>
          </w:hyperlink>
        </w:p>
        <w:p w14:paraId="7AAEC26C" w14:textId="03623F56" w:rsidR="008B7DDC" w:rsidRPr="008B7DDC" w:rsidRDefault="008B7DDC">
          <w:pPr>
            <w:pStyle w:val="TOC2"/>
            <w:rPr>
              <w:b w:val="0"/>
              <w:noProof/>
              <w:lang w:eastAsia="en-US"/>
            </w:rPr>
          </w:pPr>
          <w:hyperlink w:anchor="_Toc80446643" w:history="1">
            <w:r w:rsidRPr="008B7DDC">
              <w:rPr>
                <w:rStyle w:val="Hyperlink"/>
                <w:rFonts w:asciiTheme="majorHAnsi" w:hAnsiTheme="majorHAnsi" w:cstheme="majorHAnsi"/>
                <w:b w:val="0"/>
                <w:noProof/>
              </w:rPr>
              <w:t>Student Responsibilities</w:t>
            </w:r>
            <w:r w:rsidRPr="008B7DDC">
              <w:rPr>
                <w:b w:val="0"/>
                <w:noProof/>
                <w:webHidden/>
              </w:rPr>
              <w:tab/>
            </w:r>
            <w:r w:rsidRPr="008B7DDC">
              <w:rPr>
                <w:b w:val="0"/>
                <w:noProof/>
                <w:webHidden/>
              </w:rPr>
              <w:fldChar w:fldCharType="begin"/>
            </w:r>
            <w:r w:rsidRPr="008B7DDC">
              <w:rPr>
                <w:b w:val="0"/>
                <w:noProof/>
                <w:webHidden/>
              </w:rPr>
              <w:instrText xml:space="preserve"> PAGEREF _Toc80446643 \h </w:instrText>
            </w:r>
            <w:r w:rsidRPr="008B7DDC">
              <w:rPr>
                <w:b w:val="0"/>
                <w:noProof/>
                <w:webHidden/>
              </w:rPr>
            </w:r>
            <w:r w:rsidRPr="008B7DDC">
              <w:rPr>
                <w:b w:val="0"/>
                <w:noProof/>
                <w:webHidden/>
              </w:rPr>
              <w:fldChar w:fldCharType="separate"/>
            </w:r>
            <w:r w:rsidR="00044F28">
              <w:rPr>
                <w:b w:val="0"/>
                <w:noProof/>
                <w:webHidden/>
              </w:rPr>
              <w:t>16</w:t>
            </w:r>
            <w:r w:rsidRPr="008B7DDC">
              <w:rPr>
                <w:b w:val="0"/>
                <w:noProof/>
                <w:webHidden/>
              </w:rPr>
              <w:fldChar w:fldCharType="end"/>
            </w:r>
          </w:hyperlink>
        </w:p>
        <w:p w14:paraId="1D65A6AB" w14:textId="7044A630" w:rsidR="008B7DDC" w:rsidRDefault="008B7DDC" w:rsidP="008B7DDC">
          <w:pPr>
            <w:pStyle w:val="TOC1"/>
            <w:rPr>
              <w:sz w:val="22"/>
              <w:szCs w:val="22"/>
              <w:lang w:eastAsia="en-US"/>
            </w:rPr>
          </w:pPr>
          <w:hyperlink w:anchor="_Toc80446644" w:history="1">
            <w:r w:rsidRPr="00D04106">
              <w:rPr>
                <w:rStyle w:val="Hyperlink"/>
              </w:rPr>
              <w:t>Discussion Self-Evaluation</w:t>
            </w:r>
            <w:r>
              <w:rPr>
                <w:webHidden/>
              </w:rPr>
              <w:tab/>
            </w:r>
            <w:r>
              <w:rPr>
                <w:webHidden/>
              </w:rPr>
              <w:fldChar w:fldCharType="begin"/>
            </w:r>
            <w:r>
              <w:rPr>
                <w:webHidden/>
              </w:rPr>
              <w:instrText xml:space="preserve"> PAGEREF _Toc80446644 \h </w:instrText>
            </w:r>
            <w:r>
              <w:rPr>
                <w:webHidden/>
              </w:rPr>
            </w:r>
            <w:r>
              <w:rPr>
                <w:webHidden/>
              </w:rPr>
              <w:fldChar w:fldCharType="separate"/>
            </w:r>
            <w:r w:rsidR="00044F28">
              <w:rPr>
                <w:webHidden/>
              </w:rPr>
              <w:t>17</w:t>
            </w:r>
            <w:r>
              <w:rPr>
                <w:webHidden/>
              </w:rPr>
              <w:fldChar w:fldCharType="end"/>
            </w:r>
          </w:hyperlink>
        </w:p>
        <w:p w14:paraId="5FB7A44B" w14:textId="1C6CA866" w:rsidR="008B7DDC" w:rsidRDefault="008B7DDC" w:rsidP="008B7DDC">
          <w:pPr>
            <w:pStyle w:val="TOC1"/>
            <w:rPr>
              <w:sz w:val="22"/>
              <w:szCs w:val="22"/>
              <w:lang w:eastAsia="en-US"/>
            </w:rPr>
          </w:pPr>
          <w:hyperlink w:anchor="_Toc80446645" w:history="1">
            <w:r w:rsidRPr="00D04106">
              <w:rPr>
                <w:rStyle w:val="Hyperlink"/>
              </w:rPr>
              <w:t>Syllabus Signature Page</w:t>
            </w:r>
            <w:r>
              <w:rPr>
                <w:webHidden/>
              </w:rPr>
              <w:tab/>
            </w:r>
            <w:r>
              <w:rPr>
                <w:webHidden/>
              </w:rPr>
              <w:fldChar w:fldCharType="begin"/>
            </w:r>
            <w:r>
              <w:rPr>
                <w:webHidden/>
              </w:rPr>
              <w:instrText xml:space="preserve"> PAGEREF _Toc80446645 \h </w:instrText>
            </w:r>
            <w:r>
              <w:rPr>
                <w:webHidden/>
              </w:rPr>
            </w:r>
            <w:r>
              <w:rPr>
                <w:webHidden/>
              </w:rPr>
              <w:fldChar w:fldCharType="separate"/>
            </w:r>
            <w:r w:rsidR="00044F28">
              <w:rPr>
                <w:webHidden/>
              </w:rPr>
              <w:t>18</w:t>
            </w:r>
            <w:r>
              <w:rPr>
                <w:webHidden/>
              </w:rPr>
              <w:fldChar w:fldCharType="end"/>
            </w:r>
          </w:hyperlink>
        </w:p>
        <w:p w14:paraId="4BAF8ABA" w14:textId="5718648F" w:rsidR="00E902FF" w:rsidRPr="00D117CF" w:rsidRDefault="00E902FF" w:rsidP="00E902FF">
          <w:pPr>
            <w:rPr>
              <w:rFonts w:asciiTheme="majorHAnsi" w:hAnsiTheme="majorHAnsi" w:cstheme="majorHAnsi"/>
            </w:rPr>
          </w:pPr>
          <w:r w:rsidRPr="00D117CF">
            <w:rPr>
              <w:rFonts w:asciiTheme="majorHAnsi" w:hAnsiTheme="majorHAnsi" w:cstheme="majorHAnsi"/>
              <w:b/>
              <w:bCs/>
              <w:noProof/>
            </w:rPr>
            <w:fldChar w:fldCharType="end"/>
          </w:r>
        </w:p>
      </w:sdtContent>
    </w:sdt>
    <w:p w14:paraId="0CAB3567" w14:textId="77777777" w:rsidR="00D117CF" w:rsidRDefault="00D117CF">
      <w:pPr>
        <w:rPr>
          <w:rFonts w:asciiTheme="majorHAnsi" w:eastAsia="Times New Roman" w:hAnsiTheme="majorHAnsi" w:cstheme="majorHAnsi"/>
          <w:b/>
          <w:bCs/>
          <w:i/>
          <w:color w:val="222222"/>
        </w:rPr>
      </w:pPr>
      <w:r>
        <w:rPr>
          <w:rFonts w:asciiTheme="majorHAnsi" w:eastAsia="Times New Roman" w:hAnsiTheme="majorHAnsi" w:cstheme="majorHAnsi"/>
          <w:b/>
          <w:bCs/>
          <w:i/>
          <w:color w:val="222222"/>
        </w:rPr>
        <w:br w:type="page"/>
      </w:r>
    </w:p>
    <w:p w14:paraId="0A12BD4E" w14:textId="36EBB306" w:rsidR="00BF280D" w:rsidRPr="00D117CF" w:rsidRDefault="00BF280D" w:rsidP="00BF280D">
      <w:pPr>
        <w:pStyle w:val="Heading1"/>
        <w:rPr>
          <w:rFonts w:asciiTheme="majorHAnsi" w:hAnsiTheme="majorHAnsi" w:cstheme="majorHAnsi"/>
          <w:color w:val="auto"/>
        </w:rPr>
      </w:pPr>
      <w:r>
        <w:rPr>
          <w:rFonts w:asciiTheme="majorHAnsi" w:hAnsiTheme="majorHAnsi" w:cstheme="majorHAnsi"/>
          <w:color w:val="auto"/>
        </w:rPr>
        <w:lastRenderedPageBreak/>
        <w:t>Health and Safety</w:t>
      </w:r>
    </w:p>
    <w:p w14:paraId="61847C7D" w14:textId="53368969" w:rsidR="00D117CF" w:rsidRPr="00D117CF" w:rsidRDefault="00D117CF" w:rsidP="00D117CF">
      <w:pPr>
        <w:shd w:val="clear" w:color="auto" w:fill="FFFFFF"/>
        <w:jc w:val="center"/>
        <w:rPr>
          <w:rFonts w:asciiTheme="majorHAnsi" w:hAnsiTheme="majorHAnsi" w:cstheme="majorHAnsi"/>
          <w:b/>
          <w:i/>
          <w:color w:val="222222"/>
          <w:shd w:val="clear" w:color="auto" w:fill="FFFFFF"/>
        </w:rPr>
      </w:pPr>
      <w:r w:rsidRPr="00D117CF">
        <w:rPr>
          <w:rFonts w:asciiTheme="majorHAnsi" w:eastAsia="Times New Roman" w:hAnsiTheme="majorHAnsi" w:cstheme="majorHAnsi"/>
          <w:b/>
          <w:bCs/>
          <w:i/>
          <w:color w:val="222222"/>
        </w:rPr>
        <w:t>Th</w:t>
      </w:r>
      <w:r w:rsidRPr="00D117CF">
        <w:rPr>
          <w:rFonts w:asciiTheme="majorHAnsi" w:hAnsiTheme="majorHAnsi" w:cstheme="majorHAnsi"/>
          <w:b/>
          <w:i/>
          <w:color w:val="222222"/>
          <w:shd w:val="clear" w:color="auto" w:fill="FFFFFF"/>
        </w:rPr>
        <w:t xml:space="preserve">e following sections regarding COVID are subject to change </w:t>
      </w:r>
    </w:p>
    <w:p w14:paraId="32A8B315" w14:textId="77777777" w:rsidR="00D117CF" w:rsidRPr="00D117CF" w:rsidRDefault="00D117CF" w:rsidP="00D117CF">
      <w:pPr>
        <w:shd w:val="clear" w:color="auto" w:fill="FFFFFF"/>
        <w:jc w:val="center"/>
        <w:rPr>
          <w:rFonts w:asciiTheme="majorHAnsi" w:hAnsiTheme="majorHAnsi" w:cstheme="majorHAnsi"/>
          <w:b/>
          <w:i/>
          <w:color w:val="222222"/>
          <w:shd w:val="clear" w:color="auto" w:fill="FFFFFF"/>
        </w:rPr>
      </w:pPr>
      <w:r w:rsidRPr="00D117CF">
        <w:rPr>
          <w:rFonts w:asciiTheme="majorHAnsi" w:hAnsiTheme="majorHAnsi" w:cstheme="majorHAnsi"/>
          <w:b/>
          <w:i/>
          <w:color w:val="222222"/>
          <w:shd w:val="clear" w:color="auto" w:fill="FFFFFF"/>
        </w:rPr>
        <w:t>given changing circumstances on-campus and in the community.</w:t>
      </w:r>
    </w:p>
    <w:p w14:paraId="0CEB0725" w14:textId="77777777" w:rsidR="00D117CF" w:rsidRPr="00D117CF" w:rsidRDefault="00D117CF" w:rsidP="00D117CF">
      <w:pPr>
        <w:shd w:val="clear" w:color="auto" w:fill="FFFFFF"/>
        <w:jc w:val="center"/>
        <w:rPr>
          <w:rFonts w:asciiTheme="majorHAnsi" w:hAnsiTheme="majorHAnsi" w:cstheme="majorHAnsi"/>
          <w:b/>
          <w:i/>
          <w:color w:val="222222"/>
          <w:shd w:val="clear" w:color="auto" w:fill="FFFFFF"/>
        </w:rPr>
      </w:pPr>
      <w:r w:rsidRPr="00D117CF">
        <w:rPr>
          <w:rFonts w:asciiTheme="majorHAnsi" w:hAnsiTheme="majorHAnsi" w:cstheme="majorHAnsi"/>
          <w:b/>
          <w:i/>
          <w:color w:val="222222"/>
          <w:shd w:val="clear" w:color="auto" w:fill="FFFFFF"/>
        </w:rPr>
        <w:t xml:space="preserve"> Please check the COVID website for the most up-to-date information at:</w:t>
      </w:r>
    </w:p>
    <w:p w14:paraId="0A24F21D" w14:textId="77777777" w:rsidR="00D117CF" w:rsidRPr="00D117CF" w:rsidRDefault="00D117CF" w:rsidP="00D117CF">
      <w:pPr>
        <w:shd w:val="clear" w:color="auto" w:fill="FFFFFF"/>
        <w:jc w:val="center"/>
        <w:rPr>
          <w:rFonts w:asciiTheme="majorHAnsi" w:eastAsia="Times New Roman" w:hAnsiTheme="majorHAnsi" w:cstheme="majorHAnsi"/>
          <w:b/>
          <w:i/>
        </w:rPr>
      </w:pPr>
      <w:r w:rsidRPr="00D117CF">
        <w:rPr>
          <w:rFonts w:asciiTheme="majorHAnsi" w:hAnsiTheme="majorHAnsi" w:cstheme="majorHAnsi"/>
          <w:b/>
          <w:i/>
          <w:color w:val="222222"/>
          <w:shd w:val="clear" w:color="auto" w:fill="FFFFFF"/>
        </w:rPr>
        <w:t xml:space="preserve"> </w:t>
      </w:r>
      <w:hyperlink r:id="rId7" w:history="1">
        <w:r w:rsidRPr="00D117CF">
          <w:rPr>
            <w:rFonts w:asciiTheme="majorHAnsi" w:eastAsia="Times New Roman" w:hAnsiTheme="majorHAnsi" w:cstheme="majorHAnsi"/>
            <w:b/>
            <w:i/>
            <w:color w:val="333333"/>
            <w:u w:val="single"/>
          </w:rPr>
          <w:t xml:space="preserve"> </w:t>
        </w:r>
        <w:r w:rsidRPr="00D117CF">
          <w:rPr>
            <w:rFonts w:asciiTheme="majorHAnsi" w:eastAsia="Times New Roman" w:hAnsiTheme="majorHAnsi" w:cstheme="majorHAnsi"/>
            <w:b/>
            <w:i/>
            <w:color w:val="1155CC"/>
            <w:u w:val="single"/>
          </w:rPr>
          <w:t>www.fresnostate.edu/coronavirus</w:t>
        </w:r>
      </w:hyperlink>
    </w:p>
    <w:p w14:paraId="4668EDC5" w14:textId="77777777" w:rsidR="00D117CF" w:rsidRPr="00D117CF" w:rsidRDefault="00D117CF" w:rsidP="00D117CF">
      <w:pPr>
        <w:shd w:val="clear" w:color="auto" w:fill="FFFFFF"/>
        <w:spacing w:before="240"/>
        <w:rPr>
          <w:rFonts w:asciiTheme="majorHAnsi" w:hAnsiTheme="majorHAnsi" w:cstheme="majorHAnsi"/>
          <w:color w:val="222222"/>
          <w:shd w:val="clear" w:color="auto" w:fill="FFFFFF"/>
        </w:rPr>
      </w:pPr>
    </w:p>
    <w:p w14:paraId="427670FD" w14:textId="77777777" w:rsidR="00D117CF" w:rsidRPr="00D117CF" w:rsidRDefault="00D117CF" w:rsidP="00D117CF">
      <w:pPr>
        <w:shd w:val="clear" w:color="auto" w:fill="FFFFFF"/>
        <w:spacing w:before="240"/>
        <w:rPr>
          <w:rFonts w:asciiTheme="majorHAnsi" w:hAnsiTheme="majorHAnsi" w:cstheme="majorHAnsi"/>
          <w:color w:val="222222"/>
          <w:shd w:val="clear" w:color="auto" w:fill="FFFFFF"/>
        </w:rPr>
      </w:pPr>
    </w:p>
    <w:p w14:paraId="54D96C41" w14:textId="77777777" w:rsidR="00D117CF" w:rsidRPr="00D117CF" w:rsidRDefault="00D117CF" w:rsidP="00D117CF">
      <w:pPr>
        <w:shd w:val="clear" w:color="auto" w:fill="FFFFFF"/>
        <w:spacing w:before="240"/>
        <w:rPr>
          <w:rFonts w:asciiTheme="majorHAnsi" w:eastAsia="Times New Roman" w:hAnsiTheme="majorHAnsi" w:cstheme="majorHAnsi"/>
        </w:rPr>
      </w:pPr>
      <w:r w:rsidRPr="00D117CF">
        <w:rPr>
          <w:rFonts w:asciiTheme="majorHAnsi" w:eastAsia="Times New Roman" w:hAnsiTheme="majorHAnsi" w:cstheme="majorHAnsi"/>
          <w:b/>
          <w:bCs/>
          <w:color w:val="222222"/>
        </w:rPr>
        <w:t xml:space="preserve">Vaccination:  In order to create a safe environment on campus, all students must be vaccinated against the SARS-CoV-02 virus, or obtain an exemption, in order to attend classes on campus or access any services on campus. Documentation of the first dose of the vaccination must be uploaded to the student portal by Aug 20, and documentation of the final dose by Sept 30. </w:t>
      </w:r>
      <w:r w:rsidRPr="00D117CF">
        <w:rPr>
          <w:rFonts w:asciiTheme="majorHAnsi" w:eastAsia="Times New Roman" w:hAnsiTheme="majorHAnsi" w:cstheme="majorHAnsi"/>
          <w:color w:val="333333"/>
          <w:shd w:val="clear" w:color="auto" w:fill="FFFFFF"/>
        </w:rPr>
        <w:t xml:space="preserve">Students may request an exemption to the vaccine requirement by going to their student portal to complete the COVID self-certification. Students with vaccination exemptions are subject to weekly COVID testing. </w:t>
      </w:r>
      <w:r w:rsidRPr="00D117CF">
        <w:rPr>
          <w:rFonts w:asciiTheme="majorHAnsi" w:eastAsia="Times New Roman" w:hAnsiTheme="majorHAnsi" w:cstheme="majorHAnsi"/>
          <w:color w:val="222222"/>
        </w:rPr>
        <w:t>You are not allowed to come to campus if any of the following is true:</w:t>
      </w:r>
    </w:p>
    <w:p w14:paraId="341AEB5B" w14:textId="77777777" w:rsidR="00D117CF" w:rsidRPr="00D117CF" w:rsidRDefault="00D117CF" w:rsidP="00D117CF">
      <w:pPr>
        <w:numPr>
          <w:ilvl w:val="0"/>
          <w:numId w:val="23"/>
        </w:numPr>
        <w:shd w:val="clear" w:color="auto" w:fill="FFFFFF"/>
        <w:spacing w:before="240" w:after="0"/>
        <w:textAlignment w:val="baseline"/>
        <w:rPr>
          <w:rFonts w:asciiTheme="majorHAnsi" w:eastAsia="Times New Roman" w:hAnsiTheme="majorHAnsi" w:cstheme="majorHAnsi"/>
          <w:color w:val="000000"/>
        </w:rPr>
      </w:pPr>
      <w:r w:rsidRPr="00D117CF">
        <w:rPr>
          <w:rFonts w:asciiTheme="majorHAnsi" w:eastAsia="Times New Roman" w:hAnsiTheme="majorHAnsi" w:cstheme="majorHAnsi"/>
          <w:color w:val="000000"/>
        </w:rPr>
        <w:t>You have not been vaccinated, and have not been granted an exemption, or  </w:t>
      </w:r>
    </w:p>
    <w:p w14:paraId="07C3D190" w14:textId="77777777" w:rsidR="00D117CF" w:rsidRPr="00D117CF" w:rsidRDefault="00D117CF" w:rsidP="00D117CF">
      <w:pPr>
        <w:numPr>
          <w:ilvl w:val="0"/>
          <w:numId w:val="23"/>
        </w:numPr>
        <w:shd w:val="clear" w:color="auto" w:fill="FFFFFF"/>
        <w:spacing w:after="0"/>
        <w:textAlignment w:val="baseline"/>
        <w:rPr>
          <w:rFonts w:asciiTheme="majorHAnsi" w:eastAsia="Times New Roman" w:hAnsiTheme="majorHAnsi" w:cstheme="majorHAnsi"/>
          <w:color w:val="000000"/>
        </w:rPr>
      </w:pPr>
      <w:r w:rsidRPr="00D117CF">
        <w:rPr>
          <w:rFonts w:asciiTheme="majorHAnsi" w:eastAsia="Times New Roman" w:hAnsiTheme="majorHAnsi" w:cstheme="majorHAnsi"/>
          <w:color w:val="000000"/>
        </w:rPr>
        <w:t>You have been granted an exemption, but have not completed your required weekly testing. </w:t>
      </w:r>
    </w:p>
    <w:p w14:paraId="7E4B2A12" w14:textId="77777777" w:rsidR="00D117CF" w:rsidRPr="00D117CF" w:rsidRDefault="00D117CF" w:rsidP="00D117CF">
      <w:pPr>
        <w:shd w:val="clear" w:color="auto" w:fill="FFFFFF"/>
        <w:spacing w:before="240"/>
        <w:rPr>
          <w:rFonts w:asciiTheme="majorHAnsi" w:eastAsia="Times New Roman" w:hAnsiTheme="majorHAnsi" w:cstheme="majorHAnsi"/>
        </w:rPr>
      </w:pPr>
      <w:r w:rsidRPr="00D117CF">
        <w:rPr>
          <w:rFonts w:asciiTheme="majorHAnsi" w:eastAsia="Times New Roman" w:hAnsiTheme="majorHAnsi" w:cstheme="majorHAnsi"/>
        </w:rPr>
        <w:t> </w:t>
      </w:r>
    </w:p>
    <w:p w14:paraId="2499ED8D" w14:textId="77777777" w:rsidR="00D117CF" w:rsidRPr="00D117CF" w:rsidRDefault="00D117CF" w:rsidP="00D117CF">
      <w:pPr>
        <w:shd w:val="clear" w:color="auto" w:fill="FFFFFF"/>
        <w:rPr>
          <w:rFonts w:asciiTheme="majorHAnsi" w:eastAsia="Times New Roman" w:hAnsiTheme="majorHAnsi" w:cstheme="majorHAnsi"/>
        </w:rPr>
      </w:pPr>
      <w:r w:rsidRPr="00D117CF">
        <w:rPr>
          <w:rFonts w:asciiTheme="majorHAnsi" w:eastAsia="Times New Roman" w:hAnsiTheme="majorHAnsi" w:cstheme="majorHAnsi"/>
          <w:b/>
          <w:bCs/>
          <w:color w:val="222222"/>
        </w:rPr>
        <w:t xml:space="preserve">Health Screening: </w:t>
      </w:r>
      <w:r w:rsidRPr="00D117CF">
        <w:rPr>
          <w:rFonts w:asciiTheme="majorHAnsi" w:eastAsia="Times New Roman" w:hAnsiTheme="majorHAnsi" w:cstheme="majorHAnsi"/>
          <w:color w:val="000000"/>
        </w:rPr>
        <w:t xml:space="preserve">Students who come to campus and/or are participating in off-campus in-person experiential learning will be required to complete a </w:t>
      </w:r>
      <w:hyperlink r:id="rId8" w:history="1">
        <w:r w:rsidRPr="00D117CF">
          <w:rPr>
            <w:rFonts w:asciiTheme="majorHAnsi" w:eastAsia="Times New Roman" w:hAnsiTheme="majorHAnsi" w:cstheme="majorHAnsi"/>
            <w:color w:val="1155CC"/>
            <w:u w:val="single"/>
          </w:rPr>
          <w:t>daily health screening</w:t>
        </w:r>
      </w:hyperlink>
      <w:r w:rsidRPr="00D117CF">
        <w:rPr>
          <w:rFonts w:asciiTheme="majorHAnsi" w:eastAsia="Times New Roman" w:hAnsiTheme="majorHAnsi" w:cstheme="majorHAnsi"/>
          <w:color w:val="000000"/>
        </w:rPr>
        <w:t xml:space="preserve"> before coming to campus or learning site. You are not allowed to come to campus if any of the following is true: </w:t>
      </w:r>
    </w:p>
    <w:p w14:paraId="403AFB30" w14:textId="77777777" w:rsidR="00D117CF" w:rsidRPr="00D117CF" w:rsidRDefault="00D117CF" w:rsidP="00D117CF">
      <w:pPr>
        <w:numPr>
          <w:ilvl w:val="0"/>
          <w:numId w:val="24"/>
        </w:numPr>
        <w:shd w:val="clear" w:color="auto" w:fill="FFFFFF"/>
        <w:spacing w:before="240" w:after="0"/>
        <w:textAlignment w:val="baseline"/>
        <w:rPr>
          <w:rFonts w:asciiTheme="majorHAnsi" w:eastAsia="Times New Roman" w:hAnsiTheme="majorHAnsi" w:cstheme="majorHAnsi"/>
          <w:color w:val="000000"/>
        </w:rPr>
      </w:pPr>
      <w:r w:rsidRPr="00D117CF">
        <w:rPr>
          <w:rFonts w:asciiTheme="majorHAnsi" w:eastAsia="Times New Roman" w:hAnsiTheme="majorHAnsi" w:cstheme="majorHAnsi"/>
          <w:color w:val="000000"/>
        </w:rPr>
        <w:t>If you are experiencing COVID-19 symptoms (vaccinated or not). </w:t>
      </w:r>
    </w:p>
    <w:p w14:paraId="31C3266C" w14:textId="77777777" w:rsidR="00D117CF" w:rsidRPr="00D117CF" w:rsidRDefault="00D117CF" w:rsidP="00D117CF">
      <w:pPr>
        <w:numPr>
          <w:ilvl w:val="0"/>
          <w:numId w:val="24"/>
        </w:numPr>
        <w:shd w:val="clear" w:color="auto" w:fill="FFFFFF"/>
        <w:spacing w:after="0"/>
        <w:textAlignment w:val="baseline"/>
        <w:rPr>
          <w:rFonts w:asciiTheme="majorHAnsi" w:eastAsia="Times New Roman" w:hAnsiTheme="majorHAnsi" w:cstheme="majorHAnsi"/>
          <w:color w:val="000000"/>
        </w:rPr>
      </w:pPr>
      <w:r w:rsidRPr="00D117CF">
        <w:rPr>
          <w:rFonts w:asciiTheme="majorHAnsi" w:eastAsia="Times New Roman" w:hAnsiTheme="majorHAnsi" w:cstheme="majorHAnsi"/>
          <w:color w:val="000000"/>
        </w:rPr>
        <w:t>If you have tested positive within the past 10 days. </w:t>
      </w:r>
    </w:p>
    <w:p w14:paraId="26A5C9BD" w14:textId="77777777" w:rsidR="00D117CF" w:rsidRPr="00D117CF" w:rsidRDefault="00D117CF" w:rsidP="00D117CF">
      <w:pPr>
        <w:shd w:val="clear" w:color="auto" w:fill="FFFFFF"/>
        <w:spacing w:before="240"/>
        <w:rPr>
          <w:rFonts w:asciiTheme="majorHAnsi" w:eastAsia="Times New Roman" w:hAnsiTheme="majorHAnsi" w:cstheme="majorHAnsi"/>
          <w:color w:val="000000"/>
        </w:rPr>
      </w:pPr>
      <w:r w:rsidRPr="00D117CF">
        <w:rPr>
          <w:rFonts w:asciiTheme="majorHAnsi" w:eastAsia="Times New Roman" w:hAnsiTheme="majorHAnsi" w:cstheme="majorHAnsi"/>
          <w:color w:val="000000"/>
        </w:rPr>
        <w:t>If you have a suspected or confirmed case of COVID-19, please complete the campus</w:t>
      </w:r>
      <w:hyperlink r:id="rId9" w:history="1">
        <w:r w:rsidRPr="00D117CF">
          <w:rPr>
            <w:rFonts w:asciiTheme="majorHAnsi" w:eastAsia="Times New Roman" w:hAnsiTheme="majorHAnsi" w:cstheme="majorHAnsi"/>
            <w:color w:val="1155CC"/>
            <w:u w:val="single"/>
          </w:rPr>
          <w:t xml:space="preserve"> online reporting form</w:t>
        </w:r>
      </w:hyperlink>
      <w:r w:rsidRPr="00D117CF">
        <w:rPr>
          <w:rFonts w:asciiTheme="majorHAnsi" w:eastAsia="Times New Roman" w:hAnsiTheme="majorHAnsi" w:cstheme="majorHAnsi"/>
          <w:color w:val="000000"/>
        </w:rPr>
        <w:t>.  A campus official will reply to provide guidance and information.    </w:t>
      </w:r>
    </w:p>
    <w:p w14:paraId="41391C98" w14:textId="77777777" w:rsidR="00D117CF" w:rsidRPr="00D117CF" w:rsidRDefault="00D117CF" w:rsidP="00D117CF">
      <w:pPr>
        <w:shd w:val="clear" w:color="auto" w:fill="FFFFFF"/>
        <w:spacing w:before="240"/>
        <w:rPr>
          <w:rFonts w:asciiTheme="majorHAnsi" w:eastAsia="Times New Roman" w:hAnsiTheme="majorHAnsi" w:cstheme="majorHAnsi"/>
        </w:rPr>
      </w:pPr>
    </w:p>
    <w:p w14:paraId="470AD141" w14:textId="77777777" w:rsidR="00D117CF" w:rsidRPr="00D117CF" w:rsidRDefault="00D117CF" w:rsidP="00D117CF">
      <w:pPr>
        <w:shd w:val="clear" w:color="auto" w:fill="FFFFFF"/>
        <w:rPr>
          <w:rFonts w:asciiTheme="majorHAnsi" w:eastAsia="Times New Roman" w:hAnsiTheme="majorHAnsi" w:cstheme="majorHAnsi"/>
          <w:color w:val="333333"/>
          <w:shd w:val="clear" w:color="auto" w:fill="FFFFFF"/>
        </w:rPr>
      </w:pPr>
      <w:r w:rsidRPr="00D117CF">
        <w:rPr>
          <w:rFonts w:asciiTheme="majorHAnsi" w:eastAsia="Times New Roman" w:hAnsiTheme="majorHAnsi" w:cstheme="majorHAnsi"/>
          <w:b/>
          <w:bCs/>
          <w:color w:val="222222"/>
        </w:rPr>
        <w:t xml:space="preserve">Safety Measures: </w:t>
      </w:r>
      <w:r w:rsidRPr="00D117CF">
        <w:rPr>
          <w:rFonts w:asciiTheme="majorHAnsi" w:eastAsia="Times New Roman" w:hAnsiTheme="majorHAnsi" w:cstheme="majorHAnsi"/>
          <w:color w:val="222222"/>
        </w:rPr>
        <w:t xml:space="preserve">Face coverings are required to be worn indoors on-campus and during in-person classes (vaccinated or not), and/or in accordance with learning site requirements if participating in off-campus experiential learning, to reduce the risk of community spread of COVID-19. </w:t>
      </w:r>
      <w:r w:rsidRPr="00D117CF">
        <w:rPr>
          <w:rFonts w:asciiTheme="majorHAnsi" w:eastAsia="Times New Roman" w:hAnsiTheme="majorHAnsi" w:cstheme="majorHAnsi"/>
          <w:color w:val="333333"/>
          <w:shd w:val="clear" w:color="auto" w:fill="FFFFFF"/>
        </w:rPr>
        <w:t xml:space="preserve">The </w:t>
      </w:r>
      <w:hyperlink r:id="rId10" w:history="1">
        <w:r w:rsidRPr="00D117CF">
          <w:rPr>
            <w:rFonts w:asciiTheme="majorHAnsi" w:eastAsia="Times New Roman" w:hAnsiTheme="majorHAnsi" w:cstheme="majorHAnsi"/>
            <w:color w:val="1155CC"/>
            <w:u w:val="single"/>
            <w:shd w:val="clear" w:color="auto" w:fill="FFFFFF"/>
          </w:rPr>
          <w:t>Student Health and Counseling Center</w:t>
        </w:r>
      </w:hyperlink>
      <w:r w:rsidRPr="00D117CF">
        <w:rPr>
          <w:rFonts w:asciiTheme="majorHAnsi" w:eastAsia="Times New Roman" w:hAnsiTheme="majorHAnsi" w:cstheme="majorHAnsi"/>
          <w:color w:val="333333"/>
          <w:shd w:val="clear" w:color="auto" w:fill="FFFFFF"/>
        </w:rPr>
        <w:t xml:space="preserve"> has complimentary masks available for </w:t>
      </w:r>
      <w:r w:rsidRPr="00D117CF">
        <w:rPr>
          <w:rFonts w:asciiTheme="majorHAnsi" w:eastAsia="Times New Roman" w:hAnsiTheme="majorHAnsi" w:cstheme="majorHAnsi"/>
          <w:color w:val="333333"/>
          <w:shd w:val="clear" w:color="auto" w:fill="FFFFFF"/>
        </w:rPr>
        <w:lastRenderedPageBreak/>
        <w:t xml:space="preserve">students who need them.  </w:t>
      </w:r>
      <w:r w:rsidRPr="00D117CF">
        <w:rPr>
          <w:rFonts w:asciiTheme="majorHAnsi" w:eastAsia="Times New Roman" w:hAnsiTheme="majorHAnsi" w:cstheme="majorHAnsi"/>
          <w:color w:val="222222"/>
        </w:rPr>
        <w:t xml:space="preserve">The mask requirement may be modified if/when transmission rates in Fresno Country drop below the threshold identified by the CDC. </w:t>
      </w:r>
    </w:p>
    <w:p w14:paraId="7F4BCA86" w14:textId="0BD949DD" w:rsidR="00D117CF" w:rsidRPr="00D117CF" w:rsidRDefault="00D117CF" w:rsidP="00D117CF">
      <w:pPr>
        <w:shd w:val="clear" w:color="auto" w:fill="FFFFFF"/>
        <w:rPr>
          <w:rFonts w:asciiTheme="majorHAnsi" w:eastAsia="Times New Roman" w:hAnsiTheme="majorHAnsi" w:cstheme="majorHAnsi"/>
        </w:rPr>
      </w:pPr>
      <w:r>
        <w:rPr>
          <w:rFonts w:asciiTheme="majorHAnsi" w:eastAsia="Times New Roman" w:hAnsiTheme="majorHAnsi" w:cstheme="majorHAnsi"/>
          <w:b/>
          <w:color w:val="222222"/>
        </w:rPr>
        <w:t xml:space="preserve">Student Conduct: </w:t>
      </w:r>
      <w:r w:rsidRPr="00D117CF">
        <w:rPr>
          <w:rFonts w:asciiTheme="majorHAnsi" w:eastAsia="Times New Roman" w:hAnsiTheme="majorHAnsi" w:cstheme="majorHAnsi"/>
          <w:color w:val="222222"/>
        </w:rPr>
        <w:t>Please remember that the same student conduct rules for in-person classroom instruction also apply for virtual/online classrooms. Students are prohibited from any unauthorized recording, dissemination, or publication of any academic presentation, including any online classroom instruction, for any commercial purpose.  In addition, students may not record or use virtual/online instruction in any manner that would violate copyright laws.  Students are to use all online/virtual instruction exclusively for the educational purpose of the online class in which the instruction is being provided.  Students may not record any online recordings or post any online recordings on any other format (e.g., electronic, video, social media, audio recording, web page, internet, hard paper copy, etc.) for any purpose without the explicit written permission of the faculty member providing the instruction.  Exceptions for disability-related accommodations will be addressed by Student Disability Services working in conjunction with the student and faculty member.</w:t>
      </w:r>
    </w:p>
    <w:p w14:paraId="646779DE" w14:textId="77777777" w:rsidR="00D117CF" w:rsidRPr="00D117CF" w:rsidRDefault="00D117CF" w:rsidP="00E902FF">
      <w:pPr>
        <w:pStyle w:val="Heading1"/>
        <w:rPr>
          <w:rFonts w:asciiTheme="majorHAnsi" w:hAnsiTheme="majorHAnsi" w:cstheme="majorHAnsi"/>
          <w:color w:val="auto"/>
        </w:rPr>
      </w:pPr>
    </w:p>
    <w:p w14:paraId="2869E11B" w14:textId="0D612F7D" w:rsidR="00E902FF" w:rsidRPr="00D117CF" w:rsidRDefault="00E902FF" w:rsidP="00E902FF">
      <w:pPr>
        <w:pStyle w:val="Heading1"/>
        <w:rPr>
          <w:rFonts w:asciiTheme="majorHAnsi" w:hAnsiTheme="majorHAnsi" w:cstheme="majorHAnsi"/>
          <w:color w:val="auto"/>
        </w:rPr>
      </w:pPr>
      <w:bookmarkStart w:id="0" w:name="_Toc80446599"/>
      <w:r w:rsidRPr="00D117CF">
        <w:rPr>
          <w:rFonts w:asciiTheme="majorHAnsi" w:hAnsiTheme="majorHAnsi" w:cstheme="majorHAnsi"/>
          <w:color w:val="auto"/>
        </w:rPr>
        <w:t>Course Description</w:t>
      </w:r>
      <w:bookmarkEnd w:id="0"/>
    </w:p>
    <w:p w14:paraId="6F9D9355" w14:textId="0685F6C6" w:rsidR="00A77436" w:rsidRPr="00D117CF" w:rsidRDefault="00BF280D" w:rsidP="00A77436">
      <w:pPr>
        <w:rPr>
          <w:rFonts w:asciiTheme="majorHAnsi" w:hAnsiTheme="majorHAnsi" w:cstheme="majorHAnsi"/>
        </w:rPr>
      </w:pPr>
      <w:r>
        <w:rPr>
          <w:rFonts w:asciiTheme="majorHAnsi" w:hAnsiTheme="majorHAnsi" w:cstheme="majorHAnsi"/>
        </w:rPr>
        <w:t>Biology 270T is</w:t>
      </w:r>
      <w:r w:rsidR="00B74B11" w:rsidRPr="00D117CF">
        <w:rPr>
          <w:rFonts w:asciiTheme="majorHAnsi" w:hAnsiTheme="majorHAnsi" w:cstheme="majorHAnsi"/>
        </w:rPr>
        <w:t xml:space="preserve"> </w:t>
      </w:r>
      <w:r>
        <w:rPr>
          <w:rFonts w:asciiTheme="majorHAnsi" w:hAnsiTheme="majorHAnsi" w:cstheme="majorHAnsi"/>
        </w:rPr>
        <w:t xml:space="preserve">a </w:t>
      </w:r>
      <w:r w:rsidR="00B74B11" w:rsidRPr="00D117CF">
        <w:rPr>
          <w:rFonts w:asciiTheme="majorHAnsi" w:hAnsiTheme="majorHAnsi" w:cstheme="majorHAnsi"/>
        </w:rPr>
        <w:t>course is designed for graduate students in the sciences</w:t>
      </w:r>
      <w:r w:rsidR="003274BF" w:rsidRPr="00D117CF">
        <w:rPr>
          <w:rFonts w:asciiTheme="majorHAnsi" w:hAnsiTheme="majorHAnsi" w:cstheme="majorHAnsi"/>
        </w:rPr>
        <w:t>. Scientists,</w:t>
      </w:r>
      <w:r w:rsidR="00A77436" w:rsidRPr="00D117CF">
        <w:rPr>
          <w:rFonts w:asciiTheme="majorHAnsi" w:hAnsiTheme="majorHAnsi" w:cstheme="majorHAnsi"/>
        </w:rPr>
        <w:t xml:space="preserve"> science teachers</w:t>
      </w:r>
      <w:r w:rsidR="003274BF" w:rsidRPr="00D117CF">
        <w:rPr>
          <w:rFonts w:asciiTheme="majorHAnsi" w:hAnsiTheme="majorHAnsi" w:cstheme="majorHAnsi"/>
        </w:rPr>
        <w:t>, and science communicators</w:t>
      </w:r>
      <w:r w:rsidR="00A77436" w:rsidRPr="00D117CF">
        <w:rPr>
          <w:rFonts w:asciiTheme="majorHAnsi" w:hAnsiTheme="majorHAnsi" w:cstheme="majorHAnsi"/>
        </w:rPr>
        <w:t xml:space="preserve"> agree that science is an important way of explaining the natural world</w:t>
      </w:r>
      <w:r w:rsidR="003274BF" w:rsidRPr="00D117CF">
        <w:rPr>
          <w:rFonts w:asciiTheme="majorHAnsi" w:hAnsiTheme="majorHAnsi" w:cstheme="majorHAnsi"/>
        </w:rPr>
        <w:t>. When we communicate and teach science, we talk about science as</w:t>
      </w:r>
      <w:r w:rsidR="00A77436" w:rsidRPr="00D117CF">
        <w:rPr>
          <w:rFonts w:asciiTheme="majorHAnsi" w:hAnsiTheme="majorHAnsi" w:cstheme="majorHAnsi"/>
        </w:rPr>
        <w:t xml:space="preserve"> both a set of practices and </w:t>
      </w:r>
      <w:r w:rsidR="003274BF" w:rsidRPr="00D117CF">
        <w:rPr>
          <w:rFonts w:asciiTheme="majorHAnsi" w:hAnsiTheme="majorHAnsi" w:cstheme="majorHAnsi"/>
        </w:rPr>
        <w:t>an</w:t>
      </w:r>
      <w:r w:rsidR="00A77436" w:rsidRPr="00D117CF">
        <w:rPr>
          <w:rFonts w:asciiTheme="majorHAnsi" w:hAnsiTheme="majorHAnsi" w:cstheme="majorHAnsi"/>
        </w:rPr>
        <w:t xml:space="preserve"> historical accumulation of knowledge. An essential part of science education is learning science and engineering practices and developing knowledge of the concepts that are foundational to science disciplines. Further, students should develop an understanding of the enterprise of science as a whole—the wondering, investigating, questioning, data collecting and analyzing</w:t>
      </w:r>
      <w:r w:rsidR="003274BF" w:rsidRPr="00D117CF">
        <w:rPr>
          <w:rFonts w:asciiTheme="majorHAnsi" w:hAnsiTheme="majorHAnsi" w:cstheme="majorHAnsi"/>
        </w:rPr>
        <w:t>.</w:t>
      </w:r>
    </w:p>
    <w:p w14:paraId="11DB5C11" w14:textId="1E850FEA" w:rsidR="00B74B11" w:rsidRPr="00D117CF" w:rsidRDefault="00A77436" w:rsidP="00A77436">
      <w:pPr>
        <w:rPr>
          <w:rFonts w:asciiTheme="majorHAnsi" w:hAnsiTheme="majorHAnsi" w:cstheme="majorHAnsi"/>
        </w:rPr>
      </w:pPr>
      <w:r w:rsidRPr="00D117CF">
        <w:rPr>
          <w:rFonts w:asciiTheme="majorHAnsi" w:hAnsiTheme="majorHAnsi" w:cstheme="majorHAnsi"/>
        </w:rPr>
        <w:t>This course presents perspectives, a rationale</w:t>
      </w:r>
      <w:r w:rsidR="003274BF" w:rsidRPr="00D117CF">
        <w:rPr>
          <w:rFonts w:asciiTheme="majorHAnsi" w:hAnsiTheme="majorHAnsi" w:cstheme="majorHAnsi"/>
        </w:rPr>
        <w:t>,</w:t>
      </w:r>
      <w:r w:rsidRPr="00D117CF">
        <w:rPr>
          <w:rFonts w:asciiTheme="majorHAnsi" w:hAnsiTheme="majorHAnsi" w:cstheme="majorHAnsi"/>
        </w:rPr>
        <w:t xml:space="preserve"> and research supporting an emphasis on the nature of science in the context of the biological sciences. </w:t>
      </w:r>
    </w:p>
    <w:p w14:paraId="2767A9F8" w14:textId="77777777" w:rsidR="00E902FF" w:rsidRPr="00D117CF" w:rsidRDefault="00E902FF" w:rsidP="00E902FF">
      <w:pPr>
        <w:pStyle w:val="Heading1"/>
        <w:rPr>
          <w:rFonts w:asciiTheme="majorHAnsi" w:hAnsiTheme="majorHAnsi" w:cstheme="majorHAnsi"/>
          <w:color w:val="auto"/>
        </w:rPr>
      </w:pPr>
      <w:bookmarkStart w:id="1" w:name="_Toc80446600"/>
      <w:r w:rsidRPr="00D117CF">
        <w:rPr>
          <w:rFonts w:asciiTheme="majorHAnsi" w:hAnsiTheme="majorHAnsi" w:cstheme="majorHAnsi"/>
          <w:color w:val="auto"/>
        </w:rPr>
        <w:t>Learning Goals</w:t>
      </w:r>
      <w:bookmarkEnd w:id="1"/>
    </w:p>
    <w:p w14:paraId="66197F95" w14:textId="77777777" w:rsidR="00B63AC5" w:rsidRPr="00D117CF" w:rsidRDefault="00B74B11" w:rsidP="00571543">
      <w:pPr>
        <w:rPr>
          <w:rFonts w:asciiTheme="majorHAnsi" w:hAnsiTheme="majorHAnsi" w:cstheme="majorHAnsi"/>
        </w:rPr>
      </w:pPr>
      <w:r w:rsidRPr="00D117CF">
        <w:rPr>
          <w:rFonts w:asciiTheme="majorHAnsi" w:hAnsiTheme="majorHAnsi" w:cstheme="majorHAnsi"/>
        </w:rPr>
        <w:t>By the end of this course, I expect that you will</w:t>
      </w:r>
      <w:r w:rsidR="00A77436" w:rsidRPr="00D117CF">
        <w:rPr>
          <w:rFonts w:asciiTheme="majorHAnsi" w:hAnsiTheme="majorHAnsi" w:cstheme="majorHAnsi"/>
        </w:rPr>
        <w:t xml:space="preserve"> understand the following eight principles</w:t>
      </w:r>
      <w:r w:rsidR="00AD1B9B" w:rsidRPr="00D117CF">
        <w:rPr>
          <w:rFonts w:asciiTheme="majorHAnsi" w:hAnsiTheme="majorHAnsi" w:cstheme="majorHAnsi"/>
        </w:rPr>
        <w:t xml:space="preserve"> of science</w:t>
      </w:r>
      <w:r w:rsidR="00A77436" w:rsidRPr="00D117CF">
        <w:rPr>
          <w:rFonts w:asciiTheme="majorHAnsi" w:hAnsiTheme="majorHAnsi" w:cstheme="majorHAnsi"/>
        </w:rPr>
        <w:t xml:space="preserve">, including how each is explained through perspectives of major philosophers. You will use these guiding principles and philosophies </w:t>
      </w:r>
      <w:r w:rsidR="003274BF" w:rsidRPr="00D117CF">
        <w:rPr>
          <w:rFonts w:asciiTheme="majorHAnsi" w:hAnsiTheme="majorHAnsi" w:cstheme="majorHAnsi"/>
        </w:rPr>
        <w:t>by examining a</w:t>
      </w:r>
      <w:r w:rsidR="00A77436" w:rsidRPr="00D117CF">
        <w:rPr>
          <w:rFonts w:asciiTheme="majorHAnsi" w:hAnsiTheme="majorHAnsi" w:cstheme="majorHAnsi"/>
        </w:rPr>
        <w:t xml:space="preserve"> </w:t>
      </w:r>
      <w:r w:rsidR="003274BF" w:rsidRPr="00D117CF">
        <w:rPr>
          <w:rFonts w:asciiTheme="majorHAnsi" w:hAnsiTheme="majorHAnsi" w:cstheme="majorHAnsi"/>
        </w:rPr>
        <w:t>first-hand or second-hand</w:t>
      </w:r>
      <w:r w:rsidR="00AD1B9B" w:rsidRPr="00D117CF">
        <w:rPr>
          <w:rFonts w:asciiTheme="majorHAnsi" w:hAnsiTheme="majorHAnsi" w:cstheme="majorHAnsi"/>
        </w:rPr>
        <w:t xml:space="preserve"> account of science in detail. As you analyze this account, you will </w:t>
      </w:r>
      <w:r w:rsidR="00A77436" w:rsidRPr="00D117CF">
        <w:rPr>
          <w:rFonts w:asciiTheme="majorHAnsi" w:hAnsiTheme="majorHAnsi" w:cstheme="majorHAnsi"/>
        </w:rPr>
        <w:t xml:space="preserve">breaking down </w:t>
      </w:r>
      <w:r w:rsidR="00AD1B9B" w:rsidRPr="00D117CF">
        <w:rPr>
          <w:rFonts w:asciiTheme="majorHAnsi" w:hAnsiTheme="majorHAnsi" w:cstheme="majorHAnsi"/>
        </w:rPr>
        <w:t>histories</w:t>
      </w:r>
      <w:r w:rsidR="00A77436" w:rsidRPr="00D117CF">
        <w:rPr>
          <w:rFonts w:asciiTheme="majorHAnsi" w:hAnsiTheme="majorHAnsi" w:cstheme="majorHAnsi"/>
        </w:rPr>
        <w:t xml:space="preserve"> </w:t>
      </w:r>
      <w:r w:rsidR="00AD1B9B" w:rsidRPr="00D117CF">
        <w:rPr>
          <w:rFonts w:asciiTheme="majorHAnsi" w:hAnsiTheme="majorHAnsi" w:cstheme="majorHAnsi"/>
        </w:rPr>
        <w:t>by</w:t>
      </w:r>
      <w:r w:rsidR="00A77436" w:rsidRPr="00D117CF">
        <w:rPr>
          <w:rFonts w:asciiTheme="majorHAnsi" w:hAnsiTheme="majorHAnsi" w:cstheme="majorHAnsi"/>
        </w:rPr>
        <w:t xml:space="preserve"> identifying motives </w:t>
      </w:r>
      <w:r w:rsidR="00AD1B9B" w:rsidRPr="00D117CF">
        <w:rPr>
          <w:rFonts w:asciiTheme="majorHAnsi" w:hAnsiTheme="majorHAnsi" w:cstheme="majorHAnsi"/>
        </w:rPr>
        <w:t>and</w:t>
      </w:r>
      <w:r w:rsidR="00A77436" w:rsidRPr="00D117CF">
        <w:rPr>
          <w:rFonts w:asciiTheme="majorHAnsi" w:hAnsiTheme="majorHAnsi" w:cstheme="majorHAnsi"/>
        </w:rPr>
        <w:t xml:space="preserve"> causes, making inferences, and finding evidence to support generalizations about </w:t>
      </w:r>
      <w:r w:rsidR="00AD1B9B" w:rsidRPr="00D117CF">
        <w:rPr>
          <w:rFonts w:asciiTheme="majorHAnsi" w:hAnsiTheme="majorHAnsi" w:cstheme="majorHAnsi"/>
        </w:rPr>
        <w:t xml:space="preserve">how </w:t>
      </w:r>
      <w:r w:rsidR="00A77436" w:rsidRPr="00D117CF">
        <w:rPr>
          <w:rFonts w:asciiTheme="majorHAnsi" w:hAnsiTheme="majorHAnsi" w:cstheme="majorHAnsi"/>
        </w:rPr>
        <w:t>science</w:t>
      </w:r>
      <w:r w:rsidR="00AD1B9B" w:rsidRPr="00D117CF">
        <w:rPr>
          <w:rFonts w:asciiTheme="majorHAnsi" w:hAnsiTheme="majorHAnsi" w:cstheme="majorHAnsi"/>
        </w:rPr>
        <w:t xml:space="preserve"> works</w:t>
      </w:r>
      <w:r w:rsidR="00A77436" w:rsidRPr="00D117CF">
        <w:rPr>
          <w:rFonts w:asciiTheme="majorHAnsi" w:hAnsiTheme="majorHAnsi" w:cstheme="majorHAnsi"/>
        </w:rPr>
        <w:t>.</w:t>
      </w:r>
      <w:r w:rsidR="00571543" w:rsidRPr="00D117CF">
        <w:rPr>
          <w:rFonts w:asciiTheme="majorHAnsi" w:hAnsiTheme="majorHAnsi" w:cstheme="majorHAnsi"/>
        </w:rPr>
        <w:t xml:space="preserve"> </w:t>
      </w:r>
      <w:r w:rsidR="00AD1B9B" w:rsidRPr="00D117CF">
        <w:rPr>
          <w:rFonts w:asciiTheme="majorHAnsi" w:hAnsiTheme="majorHAnsi" w:cstheme="majorHAnsi"/>
        </w:rPr>
        <w:t>T</w:t>
      </w:r>
      <w:r w:rsidR="00571543" w:rsidRPr="00D117CF">
        <w:rPr>
          <w:rFonts w:asciiTheme="majorHAnsi" w:hAnsiTheme="majorHAnsi" w:cstheme="majorHAnsi"/>
        </w:rPr>
        <w:t xml:space="preserve">he </w:t>
      </w:r>
      <w:r w:rsidR="003274BF" w:rsidRPr="00D117CF">
        <w:rPr>
          <w:rFonts w:asciiTheme="majorHAnsi" w:hAnsiTheme="majorHAnsi" w:cstheme="majorHAnsi"/>
        </w:rPr>
        <w:t>book</w:t>
      </w:r>
      <w:r w:rsidR="00571543" w:rsidRPr="00D117CF">
        <w:rPr>
          <w:rFonts w:asciiTheme="majorHAnsi" w:hAnsiTheme="majorHAnsi" w:cstheme="majorHAnsi"/>
        </w:rPr>
        <w:t xml:space="preserve"> you choose should be a “hidden figure” of science -- a person from a group historically marginalized from the scientific discipline. </w:t>
      </w:r>
    </w:p>
    <w:p w14:paraId="41D8313B" w14:textId="77777777" w:rsidR="00522ADD" w:rsidRPr="00D117CF" w:rsidRDefault="00522ADD" w:rsidP="00522ADD">
      <w:pPr>
        <w:rPr>
          <w:rFonts w:asciiTheme="majorHAnsi" w:hAnsiTheme="majorHAnsi" w:cstheme="majorHAnsi"/>
        </w:rPr>
      </w:pPr>
      <w:r w:rsidRPr="00D117CF">
        <w:rPr>
          <w:rFonts w:asciiTheme="majorHAnsi" w:hAnsiTheme="majorHAnsi" w:cstheme="majorHAnsi"/>
          <w:b/>
          <w:bCs/>
        </w:rPr>
        <w:t>By the end of this course, I expect that you will:</w:t>
      </w:r>
    </w:p>
    <w:p w14:paraId="1DE58432" w14:textId="77777777" w:rsidR="00A42867" w:rsidRPr="00D117CF" w:rsidRDefault="00B67A12" w:rsidP="00A66B55">
      <w:pPr>
        <w:numPr>
          <w:ilvl w:val="0"/>
          <w:numId w:val="19"/>
        </w:numPr>
        <w:spacing w:after="100"/>
        <w:rPr>
          <w:rFonts w:asciiTheme="majorHAnsi" w:hAnsiTheme="majorHAnsi" w:cstheme="majorHAnsi"/>
          <w:sz w:val="23"/>
          <w:szCs w:val="23"/>
        </w:rPr>
      </w:pPr>
      <w:r w:rsidRPr="00D117CF">
        <w:rPr>
          <w:rFonts w:asciiTheme="majorHAnsi" w:hAnsiTheme="majorHAnsi" w:cstheme="majorHAnsi"/>
          <w:sz w:val="23"/>
          <w:szCs w:val="23"/>
        </w:rPr>
        <w:t>Understand various philosophical positions with regard to the nature of science</w:t>
      </w:r>
    </w:p>
    <w:p w14:paraId="090D2AE3" w14:textId="77777777" w:rsidR="00A42867" w:rsidRPr="00D117CF" w:rsidRDefault="00B67A12" w:rsidP="00A66B55">
      <w:pPr>
        <w:numPr>
          <w:ilvl w:val="0"/>
          <w:numId w:val="19"/>
        </w:numPr>
        <w:spacing w:after="100"/>
        <w:rPr>
          <w:rFonts w:asciiTheme="majorHAnsi" w:hAnsiTheme="majorHAnsi" w:cstheme="majorHAnsi"/>
          <w:sz w:val="23"/>
          <w:szCs w:val="23"/>
        </w:rPr>
      </w:pPr>
      <w:r w:rsidRPr="00D117CF">
        <w:rPr>
          <w:rFonts w:asciiTheme="majorHAnsi" w:hAnsiTheme="majorHAnsi" w:cstheme="majorHAnsi"/>
          <w:sz w:val="23"/>
          <w:szCs w:val="23"/>
        </w:rPr>
        <w:lastRenderedPageBreak/>
        <w:t>Clarify and refine your own views of the nature of science</w:t>
      </w:r>
    </w:p>
    <w:p w14:paraId="59330D32" w14:textId="77777777" w:rsidR="00A42867" w:rsidRPr="00D117CF" w:rsidRDefault="00B67A12" w:rsidP="00A66B55">
      <w:pPr>
        <w:numPr>
          <w:ilvl w:val="0"/>
          <w:numId w:val="19"/>
        </w:numPr>
        <w:spacing w:after="100"/>
        <w:rPr>
          <w:rFonts w:asciiTheme="majorHAnsi" w:hAnsiTheme="majorHAnsi" w:cstheme="majorHAnsi"/>
          <w:sz w:val="23"/>
          <w:szCs w:val="23"/>
        </w:rPr>
      </w:pPr>
      <w:r w:rsidRPr="00D117CF">
        <w:rPr>
          <w:rFonts w:asciiTheme="majorHAnsi" w:hAnsiTheme="majorHAnsi" w:cstheme="majorHAnsi"/>
          <w:sz w:val="23"/>
          <w:szCs w:val="23"/>
        </w:rPr>
        <w:t>Consider the roles of society, culture, and gender in creating science knowledge</w:t>
      </w:r>
    </w:p>
    <w:p w14:paraId="168E22FD" w14:textId="77777777" w:rsidR="00A42867" w:rsidRPr="00D117CF" w:rsidRDefault="00B67A12" w:rsidP="00A66B55">
      <w:pPr>
        <w:numPr>
          <w:ilvl w:val="0"/>
          <w:numId w:val="19"/>
        </w:numPr>
        <w:spacing w:after="100"/>
        <w:rPr>
          <w:rFonts w:asciiTheme="majorHAnsi" w:hAnsiTheme="majorHAnsi" w:cstheme="majorHAnsi"/>
          <w:sz w:val="23"/>
          <w:szCs w:val="23"/>
        </w:rPr>
      </w:pPr>
      <w:r w:rsidRPr="00D117CF">
        <w:rPr>
          <w:rFonts w:asciiTheme="majorHAnsi" w:hAnsiTheme="majorHAnsi" w:cstheme="majorHAnsi"/>
          <w:sz w:val="23"/>
          <w:szCs w:val="23"/>
        </w:rPr>
        <w:t>Explore science through perspectives of women, people of color, and other historically marginalized groups</w:t>
      </w:r>
    </w:p>
    <w:p w14:paraId="65E105FF" w14:textId="2DAD368B" w:rsidR="00A42867" w:rsidRPr="00D117CF" w:rsidRDefault="00B67A12" w:rsidP="00A66B55">
      <w:pPr>
        <w:numPr>
          <w:ilvl w:val="0"/>
          <w:numId w:val="19"/>
        </w:numPr>
        <w:spacing w:after="100"/>
        <w:rPr>
          <w:rFonts w:asciiTheme="majorHAnsi" w:hAnsiTheme="majorHAnsi" w:cstheme="majorHAnsi"/>
          <w:sz w:val="23"/>
          <w:szCs w:val="23"/>
        </w:rPr>
      </w:pPr>
      <w:r w:rsidRPr="00D117CF">
        <w:rPr>
          <w:rFonts w:asciiTheme="majorHAnsi" w:hAnsiTheme="majorHAnsi" w:cstheme="majorHAnsi"/>
          <w:sz w:val="23"/>
          <w:szCs w:val="23"/>
        </w:rPr>
        <w:t xml:space="preserve">Be aware of </w:t>
      </w:r>
      <w:r w:rsidR="00F632AC" w:rsidRPr="00D117CF">
        <w:rPr>
          <w:rFonts w:asciiTheme="majorHAnsi" w:hAnsiTheme="majorHAnsi" w:cstheme="majorHAnsi"/>
          <w:sz w:val="23"/>
          <w:szCs w:val="23"/>
        </w:rPr>
        <w:t>commonly held</w:t>
      </w:r>
      <w:r w:rsidRPr="00D117CF">
        <w:rPr>
          <w:rFonts w:asciiTheme="majorHAnsi" w:hAnsiTheme="majorHAnsi" w:cstheme="majorHAnsi"/>
          <w:sz w:val="23"/>
          <w:szCs w:val="23"/>
        </w:rPr>
        <w:t xml:space="preserve"> ideas about the nature of science among the general public</w:t>
      </w:r>
    </w:p>
    <w:p w14:paraId="0A68D285" w14:textId="74EC289D" w:rsidR="00522ADD" w:rsidRPr="00D117CF" w:rsidRDefault="00B67A12" w:rsidP="00A66B55">
      <w:pPr>
        <w:numPr>
          <w:ilvl w:val="0"/>
          <w:numId w:val="19"/>
        </w:numPr>
        <w:spacing w:after="100"/>
        <w:rPr>
          <w:rFonts w:asciiTheme="majorHAnsi" w:hAnsiTheme="majorHAnsi" w:cstheme="majorHAnsi"/>
          <w:sz w:val="23"/>
          <w:szCs w:val="23"/>
        </w:rPr>
      </w:pPr>
      <w:r w:rsidRPr="00D117CF">
        <w:rPr>
          <w:rFonts w:asciiTheme="majorHAnsi" w:hAnsiTheme="majorHAnsi" w:cstheme="majorHAnsi"/>
          <w:sz w:val="23"/>
          <w:szCs w:val="23"/>
        </w:rPr>
        <w:t>Identify implications of perspectives of the nature of science for science communication</w:t>
      </w:r>
    </w:p>
    <w:p w14:paraId="18C551F4" w14:textId="7B405C47" w:rsidR="00A77436" w:rsidRPr="00D117CF" w:rsidRDefault="00571543" w:rsidP="00571543">
      <w:pPr>
        <w:rPr>
          <w:rFonts w:asciiTheme="majorHAnsi" w:hAnsiTheme="majorHAnsi" w:cstheme="majorHAnsi"/>
        </w:rPr>
      </w:pPr>
      <w:r w:rsidRPr="00D117CF">
        <w:rPr>
          <w:rFonts w:asciiTheme="majorHAnsi" w:hAnsiTheme="majorHAnsi" w:cstheme="majorHAnsi"/>
        </w:rPr>
        <w:t xml:space="preserve">By the end of the course, you are expected </w:t>
      </w:r>
      <w:r w:rsidR="00A77436" w:rsidRPr="00D117CF">
        <w:rPr>
          <w:rFonts w:asciiTheme="majorHAnsi" w:hAnsiTheme="majorHAnsi" w:cstheme="majorHAnsi"/>
        </w:rPr>
        <w:t>to create a product to communicate how your disc</w:t>
      </w:r>
      <w:r w:rsidRPr="00D117CF">
        <w:rPr>
          <w:rFonts w:asciiTheme="majorHAnsi" w:hAnsiTheme="majorHAnsi" w:cstheme="majorHAnsi"/>
        </w:rPr>
        <w:t xml:space="preserve">ipline of science </w:t>
      </w:r>
      <w:r w:rsidR="00AD1B9B" w:rsidRPr="00D117CF">
        <w:rPr>
          <w:rFonts w:asciiTheme="majorHAnsi" w:hAnsiTheme="majorHAnsi" w:cstheme="majorHAnsi"/>
        </w:rPr>
        <w:t xml:space="preserve">(a) </w:t>
      </w:r>
      <w:r w:rsidRPr="00D117CF">
        <w:rPr>
          <w:rFonts w:asciiTheme="majorHAnsi" w:hAnsiTheme="majorHAnsi" w:cstheme="majorHAnsi"/>
        </w:rPr>
        <w:t xml:space="preserve">embodies the central principles of science and </w:t>
      </w:r>
      <w:r w:rsidR="00AD1B9B" w:rsidRPr="00D117CF">
        <w:rPr>
          <w:rFonts w:asciiTheme="majorHAnsi" w:hAnsiTheme="majorHAnsi" w:cstheme="majorHAnsi"/>
        </w:rPr>
        <w:t>(b) explore</w:t>
      </w:r>
      <w:r w:rsidRPr="00D117CF">
        <w:rPr>
          <w:rFonts w:asciiTheme="majorHAnsi" w:hAnsiTheme="majorHAnsi" w:cstheme="majorHAnsi"/>
        </w:rPr>
        <w:t xml:space="preserve"> how your pursuits in science connect to the history and philosophy of science. </w:t>
      </w:r>
      <w:r w:rsidRPr="00D117CF">
        <w:rPr>
          <w:rFonts w:asciiTheme="majorHAnsi" w:hAnsiTheme="majorHAnsi" w:cstheme="majorHAnsi"/>
          <w:b/>
        </w:rPr>
        <w:t>The guiding principles of science as illustrated in this course include:</w:t>
      </w:r>
    </w:p>
    <w:p w14:paraId="3E4A9E84" w14:textId="0A90AF7F" w:rsidR="00A77436" w:rsidRPr="00D117CF" w:rsidRDefault="00A77436" w:rsidP="00022B18">
      <w:pPr>
        <w:pStyle w:val="Heading2"/>
        <w:numPr>
          <w:ilvl w:val="0"/>
          <w:numId w:val="7"/>
        </w:numPr>
        <w:rPr>
          <w:rFonts w:asciiTheme="majorHAnsi" w:hAnsiTheme="majorHAnsi" w:cstheme="majorHAnsi"/>
          <w:b w:val="0"/>
          <w:sz w:val="24"/>
          <w:szCs w:val="24"/>
        </w:rPr>
      </w:pPr>
      <w:bookmarkStart w:id="2" w:name="_Toc80440835"/>
      <w:bookmarkStart w:id="3" w:name="_Toc80441125"/>
      <w:bookmarkStart w:id="4" w:name="_Toc80446601"/>
      <w:r w:rsidRPr="00D117CF">
        <w:rPr>
          <w:rFonts w:asciiTheme="majorHAnsi" w:hAnsiTheme="majorHAnsi" w:cstheme="majorHAnsi"/>
          <w:b w:val="0"/>
          <w:sz w:val="24"/>
          <w:szCs w:val="24"/>
        </w:rPr>
        <w:t>Scientific Investigations Use a Variety of Methods</w:t>
      </w:r>
      <w:bookmarkEnd w:id="2"/>
      <w:bookmarkEnd w:id="3"/>
      <w:bookmarkEnd w:id="4"/>
    </w:p>
    <w:p w14:paraId="4FB00000" w14:textId="6B84472C" w:rsidR="00A77436" w:rsidRPr="00D117CF" w:rsidRDefault="00643FE9" w:rsidP="00022B18">
      <w:pPr>
        <w:pStyle w:val="Heading2"/>
        <w:numPr>
          <w:ilvl w:val="0"/>
          <w:numId w:val="7"/>
        </w:numPr>
        <w:rPr>
          <w:rFonts w:asciiTheme="majorHAnsi" w:hAnsiTheme="majorHAnsi" w:cstheme="majorHAnsi"/>
          <w:b w:val="0"/>
          <w:sz w:val="24"/>
          <w:szCs w:val="24"/>
        </w:rPr>
      </w:pPr>
      <w:bookmarkStart w:id="5" w:name="_Toc80440836"/>
      <w:bookmarkStart w:id="6" w:name="_Toc80441126"/>
      <w:bookmarkStart w:id="7" w:name="_Toc80446602"/>
      <w:r w:rsidRPr="00D117CF">
        <w:rPr>
          <w:rFonts w:asciiTheme="majorHAnsi" w:hAnsiTheme="majorHAnsi" w:cstheme="majorHAnsi"/>
          <w:b w:val="0"/>
          <w:sz w:val="24"/>
          <w:szCs w:val="24"/>
        </w:rPr>
        <w:t>Scientific Knowledge is b</w:t>
      </w:r>
      <w:r w:rsidR="00A77436" w:rsidRPr="00D117CF">
        <w:rPr>
          <w:rFonts w:asciiTheme="majorHAnsi" w:hAnsiTheme="majorHAnsi" w:cstheme="majorHAnsi"/>
          <w:b w:val="0"/>
          <w:sz w:val="24"/>
          <w:szCs w:val="24"/>
        </w:rPr>
        <w:t>ased on Empirical Evidence</w:t>
      </w:r>
      <w:bookmarkEnd w:id="5"/>
      <w:bookmarkEnd w:id="6"/>
      <w:bookmarkEnd w:id="7"/>
    </w:p>
    <w:p w14:paraId="2DFCD5DF" w14:textId="5AAF5DE5" w:rsidR="00A77436" w:rsidRPr="00D117CF" w:rsidRDefault="00A77436" w:rsidP="00022B18">
      <w:pPr>
        <w:pStyle w:val="Heading2"/>
        <w:numPr>
          <w:ilvl w:val="0"/>
          <w:numId w:val="7"/>
        </w:numPr>
        <w:rPr>
          <w:rFonts w:asciiTheme="majorHAnsi" w:hAnsiTheme="majorHAnsi" w:cstheme="majorHAnsi"/>
          <w:b w:val="0"/>
          <w:sz w:val="24"/>
          <w:szCs w:val="24"/>
        </w:rPr>
      </w:pPr>
      <w:bookmarkStart w:id="8" w:name="_Toc80440837"/>
      <w:bookmarkStart w:id="9" w:name="_Toc80441127"/>
      <w:bookmarkStart w:id="10" w:name="_Toc80446603"/>
      <w:r w:rsidRPr="00D117CF">
        <w:rPr>
          <w:rFonts w:asciiTheme="majorHAnsi" w:hAnsiTheme="majorHAnsi" w:cstheme="majorHAnsi"/>
          <w:b w:val="0"/>
          <w:sz w:val="24"/>
          <w:szCs w:val="24"/>
        </w:rPr>
        <w:t>Scientific Knowledge is Open to Revision in Light of New Evidence</w:t>
      </w:r>
      <w:bookmarkEnd w:id="8"/>
      <w:bookmarkEnd w:id="9"/>
      <w:bookmarkEnd w:id="10"/>
    </w:p>
    <w:p w14:paraId="57A585A1" w14:textId="0A0E2708" w:rsidR="00A77436" w:rsidRPr="00D117CF" w:rsidRDefault="00A77436" w:rsidP="00022B18">
      <w:pPr>
        <w:pStyle w:val="Heading2"/>
        <w:numPr>
          <w:ilvl w:val="0"/>
          <w:numId w:val="7"/>
        </w:numPr>
        <w:rPr>
          <w:rFonts w:asciiTheme="majorHAnsi" w:hAnsiTheme="majorHAnsi" w:cstheme="majorHAnsi"/>
          <w:b w:val="0"/>
          <w:sz w:val="24"/>
          <w:szCs w:val="24"/>
        </w:rPr>
      </w:pPr>
      <w:bookmarkStart w:id="11" w:name="_Toc80440838"/>
      <w:bookmarkStart w:id="12" w:name="_Toc80441128"/>
      <w:bookmarkStart w:id="13" w:name="_Toc80446604"/>
      <w:r w:rsidRPr="00D117CF">
        <w:rPr>
          <w:rFonts w:asciiTheme="majorHAnsi" w:hAnsiTheme="majorHAnsi" w:cstheme="majorHAnsi"/>
          <w:b w:val="0"/>
          <w:sz w:val="24"/>
          <w:szCs w:val="24"/>
        </w:rPr>
        <w:t>Scientific Models, Laws, Mechanisms, and Theories Explain Natural Phenomena</w:t>
      </w:r>
      <w:bookmarkEnd w:id="11"/>
      <w:bookmarkEnd w:id="12"/>
      <w:bookmarkEnd w:id="13"/>
    </w:p>
    <w:p w14:paraId="0404657B" w14:textId="284D6631" w:rsidR="00A77436" w:rsidRPr="00D117CF" w:rsidRDefault="00A77436" w:rsidP="00022B18">
      <w:pPr>
        <w:pStyle w:val="Heading2"/>
        <w:numPr>
          <w:ilvl w:val="0"/>
          <w:numId w:val="7"/>
        </w:numPr>
        <w:rPr>
          <w:rFonts w:asciiTheme="majorHAnsi" w:hAnsiTheme="majorHAnsi" w:cstheme="majorHAnsi"/>
          <w:b w:val="0"/>
          <w:sz w:val="24"/>
          <w:szCs w:val="24"/>
        </w:rPr>
      </w:pPr>
      <w:bookmarkStart w:id="14" w:name="_Toc80440839"/>
      <w:bookmarkStart w:id="15" w:name="_Toc80441129"/>
      <w:bookmarkStart w:id="16" w:name="_Toc80446605"/>
      <w:r w:rsidRPr="00D117CF">
        <w:rPr>
          <w:rFonts w:asciiTheme="majorHAnsi" w:hAnsiTheme="majorHAnsi" w:cstheme="majorHAnsi"/>
          <w:b w:val="0"/>
          <w:sz w:val="24"/>
          <w:szCs w:val="24"/>
        </w:rPr>
        <w:t>Science is a Way of Knowing</w:t>
      </w:r>
      <w:r w:rsidR="00571543" w:rsidRPr="00D117CF">
        <w:rPr>
          <w:rFonts w:asciiTheme="majorHAnsi" w:hAnsiTheme="majorHAnsi" w:cstheme="majorHAnsi"/>
          <w:b w:val="0"/>
          <w:sz w:val="24"/>
          <w:szCs w:val="24"/>
        </w:rPr>
        <w:t>, but not the Only Way of Knowing</w:t>
      </w:r>
      <w:bookmarkEnd w:id="14"/>
      <w:bookmarkEnd w:id="15"/>
      <w:bookmarkEnd w:id="16"/>
    </w:p>
    <w:p w14:paraId="37B5DA0E" w14:textId="6E790230" w:rsidR="00A77436" w:rsidRPr="00D117CF" w:rsidRDefault="00A77436" w:rsidP="00022B18">
      <w:pPr>
        <w:pStyle w:val="Heading2"/>
        <w:numPr>
          <w:ilvl w:val="0"/>
          <w:numId w:val="7"/>
        </w:numPr>
        <w:rPr>
          <w:rFonts w:asciiTheme="majorHAnsi" w:hAnsiTheme="majorHAnsi" w:cstheme="majorHAnsi"/>
          <w:b w:val="0"/>
          <w:sz w:val="24"/>
          <w:szCs w:val="24"/>
        </w:rPr>
      </w:pPr>
      <w:bookmarkStart w:id="17" w:name="_Toc80440840"/>
      <w:bookmarkStart w:id="18" w:name="_Toc80441130"/>
      <w:bookmarkStart w:id="19" w:name="_Toc80446606"/>
      <w:r w:rsidRPr="00D117CF">
        <w:rPr>
          <w:rFonts w:asciiTheme="majorHAnsi" w:hAnsiTheme="majorHAnsi" w:cstheme="majorHAnsi"/>
          <w:b w:val="0"/>
          <w:sz w:val="24"/>
          <w:szCs w:val="24"/>
        </w:rPr>
        <w:t>Scientific Knowledge Assumes an Order and Consistency in Natural Systems</w:t>
      </w:r>
      <w:bookmarkEnd w:id="17"/>
      <w:bookmarkEnd w:id="18"/>
      <w:bookmarkEnd w:id="19"/>
    </w:p>
    <w:p w14:paraId="567B11AB" w14:textId="3355D9A8" w:rsidR="00A77436" w:rsidRPr="00D117CF" w:rsidRDefault="00A77436" w:rsidP="00022B18">
      <w:pPr>
        <w:pStyle w:val="Heading2"/>
        <w:numPr>
          <w:ilvl w:val="0"/>
          <w:numId w:val="7"/>
        </w:numPr>
        <w:rPr>
          <w:rFonts w:asciiTheme="majorHAnsi" w:hAnsiTheme="majorHAnsi" w:cstheme="majorHAnsi"/>
          <w:b w:val="0"/>
          <w:sz w:val="24"/>
          <w:szCs w:val="24"/>
        </w:rPr>
      </w:pPr>
      <w:bookmarkStart w:id="20" w:name="_Toc80440841"/>
      <w:bookmarkStart w:id="21" w:name="_Toc80441131"/>
      <w:bookmarkStart w:id="22" w:name="_Toc80446607"/>
      <w:r w:rsidRPr="00D117CF">
        <w:rPr>
          <w:rFonts w:asciiTheme="majorHAnsi" w:hAnsiTheme="majorHAnsi" w:cstheme="majorHAnsi"/>
          <w:b w:val="0"/>
          <w:sz w:val="24"/>
          <w:szCs w:val="24"/>
        </w:rPr>
        <w:t>Science is a Human Endeavor</w:t>
      </w:r>
      <w:bookmarkEnd w:id="20"/>
      <w:bookmarkEnd w:id="21"/>
      <w:bookmarkEnd w:id="22"/>
    </w:p>
    <w:p w14:paraId="0D24EB94" w14:textId="33793FA0" w:rsidR="00A77436" w:rsidRPr="00D117CF" w:rsidRDefault="00A77436" w:rsidP="00022B18">
      <w:pPr>
        <w:pStyle w:val="Heading2"/>
        <w:numPr>
          <w:ilvl w:val="0"/>
          <w:numId w:val="7"/>
        </w:numPr>
        <w:rPr>
          <w:rFonts w:asciiTheme="majorHAnsi" w:hAnsiTheme="majorHAnsi" w:cstheme="majorHAnsi"/>
          <w:b w:val="0"/>
          <w:sz w:val="24"/>
          <w:szCs w:val="24"/>
        </w:rPr>
      </w:pPr>
      <w:bookmarkStart w:id="23" w:name="_Toc80440842"/>
      <w:bookmarkStart w:id="24" w:name="_Toc80441132"/>
      <w:bookmarkStart w:id="25" w:name="_Toc80446608"/>
      <w:r w:rsidRPr="00D117CF">
        <w:rPr>
          <w:rFonts w:asciiTheme="majorHAnsi" w:hAnsiTheme="majorHAnsi" w:cstheme="majorHAnsi"/>
          <w:b w:val="0"/>
          <w:sz w:val="24"/>
          <w:szCs w:val="24"/>
        </w:rPr>
        <w:t xml:space="preserve">Science Addresses Questions </w:t>
      </w:r>
      <w:r w:rsidR="00643FE9" w:rsidRPr="00D117CF">
        <w:rPr>
          <w:rFonts w:asciiTheme="majorHAnsi" w:hAnsiTheme="majorHAnsi" w:cstheme="majorHAnsi"/>
          <w:b w:val="0"/>
          <w:sz w:val="24"/>
          <w:szCs w:val="24"/>
        </w:rPr>
        <w:t>a</w:t>
      </w:r>
      <w:r w:rsidRPr="00D117CF">
        <w:rPr>
          <w:rFonts w:asciiTheme="majorHAnsi" w:hAnsiTheme="majorHAnsi" w:cstheme="majorHAnsi"/>
          <w:b w:val="0"/>
          <w:sz w:val="24"/>
          <w:szCs w:val="24"/>
        </w:rPr>
        <w:t>bout the Natural and Material World</w:t>
      </w:r>
      <w:bookmarkEnd w:id="23"/>
      <w:bookmarkEnd w:id="24"/>
      <w:bookmarkEnd w:id="25"/>
      <w:r w:rsidRPr="00D117CF">
        <w:rPr>
          <w:rFonts w:asciiTheme="majorHAnsi" w:hAnsiTheme="majorHAnsi" w:cstheme="majorHAnsi"/>
          <w:b w:val="0"/>
          <w:sz w:val="24"/>
          <w:szCs w:val="24"/>
        </w:rPr>
        <w:t xml:space="preserve"> </w:t>
      </w:r>
    </w:p>
    <w:p w14:paraId="11ADE9A9" w14:textId="3C56244B" w:rsidR="00A77436" w:rsidRPr="00D117CF" w:rsidRDefault="00E902FF" w:rsidP="00571543">
      <w:pPr>
        <w:pStyle w:val="Heading1"/>
        <w:rPr>
          <w:rFonts w:asciiTheme="majorHAnsi" w:hAnsiTheme="majorHAnsi" w:cstheme="majorHAnsi"/>
          <w:color w:val="auto"/>
        </w:rPr>
      </w:pPr>
      <w:bookmarkStart w:id="26" w:name="_Toc80446609"/>
      <w:r w:rsidRPr="00D117CF">
        <w:rPr>
          <w:rFonts w:asciiTheme="majorHAnsi" w:hAnsiTheme="majorHAnsi" w:cstheme="majorHAnsi"/>
          <w:color w:val="auto"/>
        </w:rPr>
        <w:t>Textbooks and Materials</w:t>
      </w:r>
      <w:bookmarkEnd w:id="26"/>
    </w:p>
    <w:p w14:paraId="24085173" w14:textId="77777777" w:rsidR="00D117CF" w:rsidRPr="00D117CF" w:rsidRDefault="00D117CF" w:rsidP="00D117CF">
      <w:pPr>
        <w:pStyle w:val="Heading2"/>
        <w:rPr>
          <w:rFonts w:asciiTheme="majorHAnsi" w:hAnsiTheme="majorHAnsi" w:cstheme="majorHAnsi"/>
        </w:rPr>
      </w:pPr>
      <w:bookmarkStart w:id="27" w:name="_Toc80446610"/>
      <w:r w:rsidRPr="00D117CF">
        <w:rPr>
          <w:rFonts w:asciiTheme="majorHAnsi" w:hAnsiTheme="majorHAnsi" w:cstheme="majorHAnsi"/>
        </w:rPr>
        <w:t xml:space="preserve">Required </w:t>
      </w:r>
      <w:r>
        <w:rPr>
          <w:rFonts w:asciiTheme="majorHAnsi" w:hAnsiTheme="majorHAnsi" w:cstheme="majorHAnsi"/>
        </w:rPr>
        <w:t>Books</w:t>
      </w:r>
      <w:bookmarkEnd w:id="27"/>
    </w:p>
    <w:p w14:paraId="6E295D86" w14:textId="77777777" w:rsidR="00D117CF" w:rsidRPr="00D117CF" w:rsidRDefault="00D117CF" w:rsidP="00D117CF">
      <w:pPr>
        <w:pStyle w:val="ListParagraph"/>
        <w:numPr>
          <w:ilvl w:val="0"/>
          <w:numId w:val="17"/>
        </w:numPr>
        <w:rPr>
          <w:rFonts w:asciiTheme="majorHAnsi" w:hAnsiTheme="majorHAnsi" w:cstheme="majorHAnsi"/>
        </w:rPr>
      </w:pPr>
      <w:r w:rsidRPr="00D117CF">
        <w:rPr>
          <w:rFonts w:asciiTheme="majorHAnsi" w:hAnsiTheme="majorHAnsi" w:cstheme="majorHAnsi"/>
        </w:rPr>
        <w:t>Chalmers,</w:t>
      </w:r>
      <w:r>
        <w:rPr>
          <w:rFonts w:asciiTheme="majorHAnsi" w:hAnsiTheme="majorHAnsi" w:cstheme="majorHAnsi"/>
        </w:rPr>
        <w:t xml:space="preserve"> A. F.</w:t>
      </w:r>
      <w:r w:rsidRPr="00D117CF">
        <w:rPr>
          <w:rFonts w:asciiTheme="majorHAnsi" w:hAnsiTheme="majorHAnsi" w:cstheme="majorHAnsi"/>
        </w:rPr>
        <w:t xml:space="preserve"> (2013). </w:t>
      </w:r>
      <w:r w:rsidRPr="00D117CF">
        <w:rPr>
          <w:rFonts w:asciiTheme="majorHAnsi" w:hAnsiTheme="majorHAnsi" w:cstheme="majorHAnsi"/>
          <w:i/>
        </w:rPr>
        <w:t xml:space="preserve">What is this thing called Science? </w:t>
      </w:r>
      <w:r>
        <w:rPr>
          <w:rFonts w:asciiTheme="majorHAnsi" w:hAnsiTheme="majorHAnsi" w:cstheme="majorHAnsi"/>
          <w:i/>
        </w:rPr>
        <w:t>4</w:t>
      </w:r>
      <w:r w:rsidRPr="00D117CF">
        <w:rPr>
          <w:rFonts w:asciiTheme="majorHAnsi" w:hAnsiTheme="majorHAnsi" w:cstheme="majorHAnsi"/>
          <w:i/>
          <w:vertAlign w:val="superscript"/>
        </w:rPr>
        <w:t>th</w:t>
      </w:r>
      <w:r>
        <w:rPr>
          <w:rFonts w:asciiTheme="majorHAnsi" w:hAnsiTheme="majorHAnsi" w:cstheme="majorHAnsi"/>
          <w:i/>
        </w:rPr>
        <w:t xml:space="preserve"> Ed. </w:t>
      </w:r>
      <w:r>
        <w:rPr>
          <w:rFonts w:asciiTheme="majorHAnsi" w:hAnsiTheme="majorHAnsi" w:cstheme="majorHAnsi"/>
        </w:rPr>
        <w:t>Hackett Publishing.</w:t>
      </w:r>
    </w:p>
    <w:p w14:paraId="43F5D916" w14:textId="77777777" w:rsidR="00D117CF" w:rsidRPr="00D117CF" w:rsidRDefault="00D117CF" w:rsidP="00D117CF">
      <w:pPr>
        <w:pStyle w:val="ListParagraph"/>
        <w:numPr>
          <w:ilvl w:val="0"/>
          <w:numId w:val="17"/>
        </w:numPr>
        <w:rPr>
          <w:rFonts w:asciiTheme="majorHAnsi" w:hAnsiTheme="majorHAnsi" w:cstheme="majorHAnsi"/>
        </w:rPr>
      </w:pPr>
      <w:r w:rsidRPr="00D117CF">
        <w:rPr>
          <w:rFonts w:asciiTheme="majorHAnsi" w:hAnsiTheme="majorHAnsi" w:cstheme="majorHAnsi"/>
        </w:rPr>
        <w:t xml:space="preserve">Patton, M. F., &amp; Cannon, K. (2015). </w:t>
      </w:r>
      <w:r w:rsidRPr="00D117CF">
        <w:rPr>
          <w:rFonts w:asciiTheme="majorHAnsi" w:hAnsiTheme="majorHAnsi" w:cstheme="majorHAnsi"/>
          <w:bCs/>
          <w:i/>
        </w:rPr>
        <w:t>The Cartoon Introduction to Philosophy.</w:t>
      </w:r>
      <w:r w:rsidRPr="00D117CF">
        <w:rPr>
          <w:rFonts w:asciiTheme="majorHAnsi" w:hAnsiTheme="majorHAnsi" w:cstheme="majorHAnsi"/>
          <w:bCs/>
        </w:rPr>
        <w:t xml:space="preserve"> New York: Strauss and Giroux.</w:t>
      </w:r>
    </w:p>
    <w:p w14:paraId="6C291D45" w14:textId="248808E0" w:rsidR="0021011E" w:rsidRPr="00D117CF" w:rsidRDefault="0021011E" w:rsidP="0021011E">
      <w:pPr>
        <w:pStyle w:val="Heading2"/>
        <w:rPr>
          <w:rFonts w:asciiTheme="majorHAnsi" w:hAnsiTheme="majorHAnsi" w:cstheme="majorHAnsi"/>
        </w:rPr>
      </w:pPr>
      <w:bookmarkStart w:id="28" w:name="_Toc80446611"/>
      <w:r w:rsidRPr="00D117CF">
        <w:rPr>
          <w:rFonts w:asciiTheme="majorHAnsi" w:hAnsiTheme="majorHAnsi" w:cstheme="majorHAnsi"/>
        </w:rPr>
        <w:t>Required Materials</w:t>
      </w:r>
      <w:bookmarkEnd w:id="28"/>
    </w:p>
    <w:p w14:paraId="1950C642" w14:textId="19FD51A3" w:rsidR="00076814" w:rsidRPr="00D117CF" w:rsidRDefault="00076814" w:rsidP="0021011E">
      <w:pPr>
        <w:pStyle w:val="ListParagraph"/>
        <w:numPr>
          <w:ilvl w:val="0"/>
          <w:numId w:val="22"/>
        </w:numPr>
        <w:ind w:left="810" w:hanging="450"/>
        <w:rPr>
          <w:rFonts w:asciiTheme="majorHAnsi" w:hAnsiTheme="majorHAnsi" w:cstheme="majorHAnsi"/>
        </w:rPr>
      </w:pPr>
      <w:r w:rsidRPr="00D117CF">
        <w:rPr>
          <w:rFonts w:asciiTheme="majorHAnsi" w:hAnsiTheme="majorHAnsi" w:cstheme="majorHAnsi"/>
        </w:rPr>
        <w:t>Notebook paper</w:t>
      </w:r>
    </w:p>
    <w:p w14:paraId="25F6A41C" w14:textId="4197FD99" w:rsidR="00D6632A" w:rsidRPr="00D117CF" w:rsidRDefault="00D6632A" w:rsidP="0021011E">
      <w:pPr>
        <w:pStyle w:val="ListParagraph"/>
        <w:numPr>
          <w:ilvl w:val="0"/>
          <w:numId w:val="22"/>
        </w:numPr>
        <w:ind w:left="810" w:hanging="450"/>
        <w:rPr>
          <w:rFonts w:asciiTheme="majorHAnsi" w:hAnsiTheme="majorHAnsi" w:cstheme="majorHAnsi"/>
        </w:rPr>
      </w:pPr>
      <w:r w:rsidRPr="00D117CF">
        <w:rPr>
          <w:rFonts w:asciiTheme="majorHAnsi" w:hAnsiTheme="majorHAnsi" w:cstheme="majorHAnsi"/>
        </w:rPr>
        <w:t>Pencils and Pens</w:t>
      </w:r>
    </w:p>
    <w:p w14:paraId="7EE8B5D0" w14:textId="62F15793" w:rsidR="00D6632A" w:rsidRPr="00D117CF" w:rsidRDefault="00D6632A" w:rsidP="0021011E">
      <w:pPr>
        <w:pStyle w:val="ListParagraph"/>
        <w:numPr>
          <w:ilvl w:val="0"/>
          <w:numId w:val="22"/>
        </w:numPr>
        <w:ind w:left="810" w:hanging="450"/>
        <w:rPr>
          <w:rFonts w:asciiTheme="majorHAnsi" w:hAnsiTheme="majorHAnsi" w:cstheme="majorHAnsi"/>
        </w:rPr>
      </w:pPr>
      <w:r w:rsidRPr="00D117CF">
        <w:rPr>
          <w:rFonts w:asciiTheme="majorHAnsi" w:hAnsiTheme="majorHAnsi" w:cstheme="majorHAnsi"/>
        </w:rPr>
        <w:t>A set of markers, colored pens, or colored pencils</w:t>
      </w:r>
    </w:p>
    <w:p w14:paraId="0C8D59A1" w14:textId="6D4FEC32" w:rsidR="002F0325" w:rsidRPr="00D117CF" w:rsidRDefault="002F0325" w:rsidP="0021011E">
      <w:pPr>
        <w:pStyle w:val="ListParagraph"/>
        <w:numPr>
          <w:ilvl w:val="0"/>
          <w:numId w:val="22"/>
        </w:numPr>
        <w:ind w:left="810" w:hanging="450"/>
        <w:rPr>
          <w:rFonts w:asciiTheme="majorHAnsi" w:hAnsiTheme="majorHAnsi" w:cstheme="majorHAnsi"/>
        </w:rPr>
      </w:pPr>
      <w:r w:rsidRPr="00D117CF">
        <w:rPr>
          <w:rFonts w:asciiTheme="majorHAnsi" w:hAnsiTheme="majorHAnsi" w:cstheme="majorHAnsi"/>
        </w:rPr>
        <w:t>An electronic device (computer, tablet, or smart phone</w:t>
      </w:r>
      <w:r w:rsidR="00D6632A" w:rsidRPr="00D117CF">
        <w:rPr>
          <w:rFonts w:asciiTheme="majorHAnsi" w:hAnsiTheme="majorHAnsi" w:cstheme="majorHAnsi"/>
        </w:rPr>
        <w:t>; computer preferred</w:t>
      </w:r>
      <w:r w:rsidRPr="00D117CF">
        <w:rPr>
          <w:rFonts w:asciiTheme="majorHAnsi" w:hAnsiTheme="majorHAnsi" w:cstheme="majorHAnsi"/>
        </w:rPr>
        <w:t>)</w:t>
      </w:r>
    </w:p>
    <w:p w14:paraId="3915B3A2" w14:textId="77777777" w:rsidR="00DE191D" w:rsidRPr="00D117CF" w:rsidRDefault="00DE191D" w:rsidP="00DE191D">
      <w:pPr>
        <w:pStyle w:val="ListParagraph"/>
        <w:rPr>
          <w:rFonts w:asciiTheme="majorHAnsi" w:hAnsiTheme="majorHAnsi" w:cstheme="majorHAnsi"/>
        </w:rPr>
      </w:pPr>
    </w:p>
    <w:p w14:paraId="7438DA00" w14:textId="77777777" w:rsidR="00E902FF" w:rsidRPr="00D117CF" w:rsidRDefault="00E902FF" w:rsidP="00076814">
      <w:pPr>
        <w:pStyle w:val="Heading1"/>
        <w:pBdr>
          <w:top w:val="single" w:sz="4" w:space="1" w:color="000000" w:themeColor="text1"/>
          <w:left w:val="single" w:sz="4" w:space="4" w:color="000000" w:themeColor="text1"/>
          <w:bottom w:val="single" w:sz="4" w:space="1" w:color="000000" w:themeColor="text1"/>
          <w:right w:val="single" w:sz="4" w:space="4" w:color="000000" w:themeColor="text1"/>
        </w:pBdr>
        <w:rPr>
          <w:rFonts w:asciiTheme="majorHAnsi" w:hAnsiTheme="majorHAnsi" w:cstheme="majorHAnsi"/>
          <w:color w:val="auto"/>
        </w:rPr>
      </w:pPr>
      <w:bookmarkStart w:id="29" w:name="_Toc80446612"/>
      <w:r w:rsidRPr="00D117CF">
        <w:rPr>
          <w:rFonts w:asciiTheme="majorHAnsi" w:hAnsiTheme="majorHAnsi" w:cstheme="majorHAnsi"/>
          <w:color w:val="auto"/>
        </w:rPr>
        <w:t>Grading Scale</w:t>
      </w:r>
      <w:bookmarkEnd w:id="29"/>
      <w:r w:rsidRPr="00D117CF">
        <w:rPr>
          <w:rFonts w:asciiTheme="majorHAnsi" w:hAnsiTheme="majorHAnsi" w:cstheme="majorHAnsi"/>
          <w:color w:val="auto"/>
        </w:rPr>
        <w:t xml:space="preserve"> </w:t>
      </w:r>
    </w:p>
    <w:p w14:paraId="44101E92" w14:textId="77777777" w:rsidR="00E902FF" w:rsidRPr="00D117CF" w:rsidRDefault="00E902FF" w:rsidP="000768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heme="majorHAnsi" w:hAnsiTheme="majorHAnsi" w:cstheme="majorHAnsi"/>
        </w:rPr>
      </w:pPr>
      <w:r w:rsidRPr="00D117CF">
        <w:rPr>
          <w:rFonts w:asciiTheme="majorHAnsi" w:hAnsiTheme="majorHAnsi" w:cstheme="majorHAnsi"/>
        </w:rPr>
        <w:t xml:space="preserve">A </w:t>
      </w:r>
      <w:r w:rsidRPr="00D117CF">
        <w:rPr>
          <w:rFonts w:asciiTheme="majorHAnsi" w:eastAsia="MS Gothic" w:hAnsiTheme="majorHAnsi" w:cstheme="majorHAnsi"/>
        </w:rPr>
        <w:t>≥</w:t>
      </w:r>
      <w:r w:rsidRPr="00D117CF">
        <w:rPr>
          <w:rFonts w:asciiTheme="majorHAnsi" w:hAnsiTheme="majorHAnsi" w:cstheme="majorHAnsi"/>
        </w:rPr>
        <w:t xml:space="preserve"> 90%</w:t>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t xml:space="preserve">C = 70 – 79.99999% </w:t>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r>
    </w:p>
    <w:p w14:paraId="3971A886" w14:textId="77777777" w:rsidR="00E902FF" w:rsidRPr="00D117CF" w:rsidRDefault="00E902FF" w:rsidP="000768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heme="majorHAnsi" w:hAnsiTheme="majorHAnsi" w:cstheme="majorHAnsi"/>
        </w:rPr>
      </w:pPr>
      <w:r w:rsidRPr="00D117CF">
        <w:rPr>
          <w:rFonts w:asciiTheme="majorHAnsi" w:hAnsiTheme="majorHAnsi" w:cstheme="majorHAnsi"/>
        </w:rPr>
        <w:t>B = 80 – 89.99999%</w:t>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t>D = 60 – 69.99999%</w:t>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t>F = 0 – 59.9999%</w:t>
      </w:r>
    </w:p>
    <w:p w14:paraId="2021A0E2" w14:textId="77777777" w:rsidR="00076814" w:rsidRPr="00D117CF" w:rsidRDefault="00076814" w:rsidP="00076814">
      <w:p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rFonts w:asciiTheme="majorHAnsi" w:hAnsiTheme="majorHAnsi" w:cstheme="majorHAnsi"/>
        </w:rPr>
      </w:pPr>
    </w:p>
    <w:p w14:paraId="460A712A" w14:textId="77777777" w:rsidR="0021011E" w:rsidRPr="00D117CF" w:rsidRDefault="0021011E" w:rsidP="00076814">
      <w:pPr>
        <w:pStyle w:val="Heading1"/>
        <w:rPr>
          <w:rFonts w:asciiTheme="majorHAnsi" w:hAnsiTheme="majorHAnsi" w:cstheme="majorHAnsi"/>
          <w:color w:val="auto"/>
        </w:rPr>
      </w:pPr>
    </w:p>
    <w:p w14:paraId="585ADC38" w14:textId="1AE7B4A9" w:rsidR="00E902FF" w:rsidRPr="00D117CF" w:rsidRDefault="00E902FF" w:rsidP="00076814">
      <w:pPr>
        <w:pStyle w:val="Heading1"/>
        <w:rPr>
          <w:rFonts w:asciiTheme="majorHAnsi" w:hAnsiTheme="majorHAnsi" w:cstheme="majorHAnsi"/>
          <w:color w:val="auto"/>
        </w:rPr>
      </w:pPr>
      <w:bookmarkStart w:id="30" w:name="_Toc80446613"/>
      <w:r w:rsidRPr="00D117CF">
        <w:rPr>
          <w:rFonts w:asciiTheme="majorHAnsi" w:hAnsiTheme="majorHAnsi" w:cstheme="majorHAnsi"/>
          <w:color w:val="auto"/>
        </w:rPr>
        <w:t>Course Policies</w:t>
      </w:r>
      <w:bookmarkEnd w:id="30"/>
    </w:p>
    <w:p w14:paraId="30BF2B62" w14:textId="58E9803D" w:rsidR="00E902FF" w:rsidRPr="00D117CF" w:rsidRDefault="00E902FF" w:rsidP="00E902FF">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When in</w:t>
      </w:r>
      <w:r w:rsidR="00D117CF">
        <w:rPr>
          <w:rFonts w:asciiTheme="majorHAnsi" w:eastAsia="Times New Roman" w:hAnsiTheme="majorHAnsi" w:cstheme="majorHAnsi"/>
          <w:szCs w:val="20"/>
          <w:lang w:eastAsia="en-US"/>
        </w:rPr>
        <w:t xml:space="preserve"> our</w:t>
      </w:r>
      <w:r w:rsidRPr="00D117CF">
        <w:rPr>
          <w:rFonts w:asciiTheme="majorHAnsi" w:eastAsia="Times New Roman" w:hAnsiTheme="majorHAnsi" w:cstheme="majorHAnsi"/>
          <w:szCs w:val="20"/>
          <w:lang w:eastAsia="en-US"/>
        </w:rPr>
        <w:t xml:space="preserve"> class, I expect you to be engaged and participating actively. This means that email, texting, homework for other classes, Facebook, YouTube, and online shopping can wait</w:t>
      </w:r>
      <w:r w:rsidR="0021011E" w:rsidRPr="00D117CF">
        <w:rPr>
          <w:rFonts w:asciiTheme="majorHAnsi" w:eastAsia="Times New Roman" w:hAnsiTheme="majorHAnsi" w:cstheme="majorHAnsi"/>
          <w:szCs w:val="20"/>
          <w:lang w:eastAsia="en-US"/>
        </w:rPr>
        <w:t>. Leaving the computer should be reserved for scheduled breaks and emergencies only</w:t>
      </w:r>
      <w:r w:rsidRPr="00D117CF">
        <w:rPr>
          <w:rFonts w:asciiTheme="majorHAnsi" w:eastAsia="Times New Roman" w:hAnsiTheme="majorHAnsi" w:cstheme="majorHAnsi"/>
          <w:szCs w:val="20"/>
          <w:lang w:eastAsia="en-US"/>
        </w:rPr>
        <w:t>.</w:t>
      </w:r>
      <w:r w:rsidR="0021011E" w:rsidRPr="00D117CF">
        <w:rPr>
          <w:rFonts w:asciiTheme="majorHAnsi" w:eastAsia="Times New Roman" w:hAnsiTheme="majorHAnsi" w:cstheme="majorHAnsi"/>
          <w:szCs w:val="20"/>
          <w:lang w:eastAsia="en-US"/>
        </w:rPr>
        <w:t xml:space="preserve"> I expect you to be on your computer and engaged with class</w:t>
      </w:r>
      <w:r w:rsidR="00D117CF">
        <w:rPr>
          <w:rFonts w:asciiTheme="majorHAnsi" w:eastAsia="Times New Roman" w:hAnsiTheme="majorHAnsi" w:cstheme="majorHAnsi"/>
          <w:szCs w:val="20"/>
          <w:lang w:eastAsia="en-US"/>
        </w:rPr>
        <w:t>.</w:t>
      </w:r>
      <w:r w:rsidRPr="00D117CF">
        <w:rPr>
          <w:rFonts w:asciiTheme="majorHAnsi" w:eastAsia="Times New Roman" w:hAnsiTheme="majorHAnsi" w:cstheme="majorHAnsi"/>
          <w:szCs w:val="20"/>
          <w:lang w:eastAsia="en-US"/>
        </w:rPr>
        <w:t xml:space="preserve"> If this becomes a problem, I may ask you to leave</w:t>
      </w:r>
      <w:r w:rsidR="0021011E" w:rsidRPr="00D117CF">
        <w:rPr>
          <w:rFonts w:asciiTheme="majorHAnsi" w:eastAsia="Times New Roman" w:hAnsiTheme="majorHAnsi" w:cstheme="majorHAnsi"/>
          <w:szCs w:val="20"/>
          <w:lang w:eastAsia="en-US"/>
        </w:rPr>
        <w:t xml:space="preserve"> the Zoom</w:t>
      </w:r>
      <w:r w:rsidR="00D117CF">
        <w:rPr>
          <w:rFonts w:asciiTheme="majorHAnsi" w:eastAsia="Times New Roman" w:hAnsiTheme="majorHAnsi" w:cstheme="majorHAnsi"/>
          <w:szCs w:val="20"/>
          <w:lang w:eastAsia="en-US"/>
        </w:rPr>
        <w:t xml:space="preserve"> OR I may remove you from the Zoom meeting</w:t>
      </w:r>
      <w:r w:rsidR="0021011E" w:rsidRPr="00D117CF">
        <w:rPr>
          <w:rFonts w:asciiTheme="majorHAnsi" w:eastAsia="Times New Roman" w:hAnsiTheme="majorHAnsi" w:cstheme="majorHAnsi"/>
          <w:szCs w:val="20"/>
          <w:lang w:eastAsia="en-US"/>
        </w:rPr>
        <w:t>.</w:t>
      </w:r>
    </w:p>
    <w:p w14:paraId="30F01CAE" w14:textId="72150020" w:rsidR="00E902FF" w:rsidRPr="00D117CF" w:rsidRDefault="00E902FF" w:rsidP="00E902FF">
      <w:pPr>
        <w:pStyle w:val="Heading2"/>
        <w:rPr>
          <w:rFonts w:asciiTheme="majorHAnsi" w:hAnsiTheme="majorHAnsi" w:cstheme="majorHAnsi"/>
        </w:rPr>
      </w:pPr>
      <w:bookmarkStart w:id="31" w:name="_Toc80446614"/>
      <w:r w:rsidRPr="00D117CF">
        <w:rPr>
          <w:rFonts w:asciiTheme="majorHAnsi" w:hAnsiTheme="majorHAnsi" w:cstheme="majorHAnsi"/>
        </w:rPr>
        <w:t xml:space="preserve">Checking Email and </w:t>
      </w:r>
      <w:r w:rsidR="00225E8C" w:rsidRPr="00D117CF">
        <w:rPr>
          <w:rFonts w:asciiTheme="majorHAnsi" w:hAnsiTheme="majorHAnsi" w:cstheme="majorHAnsi"/>
        </w:rPr>
        <w:t>Canvas</w:t>
      </w:r>
      <w:bookmarkEnd w:id="31"/>
    </w:p>
    <w:p w14:paraId="7C85B429" w14:textId="28D7CF0A" w:rsidR="00C0194D" w:rsidRPr="00D117CF" w:rsidRDefault="00076814" w:rsidP="00225E8C">
      <w:pPr>
        <w:rPr>
          <w:rStyle w:val="Strong"/>
          <w:rFonts w:asciiTheme="majorHAnsi" w:hAnsiTheme="majorHAnsi" w:cstheme="majorHAnsi"/>
          <w:bCs w:val="0"/>
          <w:sz w:val="24"/>
          <w:szCs w:val="24"/>
        </w:rPr>
      </w:pPr>
      <w:r w:rsidRPr="00D117CF">
        <w:rPr>
          <w:rFonts w:asciiTheme="majorHAnsi" w:hAnsiTheme="majorHAnsi" w:cstheme="majorHAnsi"/>
        </w:rPr>
        <w:t>You are expected to please</w:t>
      </w:r>
      <w:r w:rsidR="00E902FF" w:rsidRPr="00D117CF">
        <w:rPr>
          <w:rFonts w:asciiTheme="majorHAnsi" w:hAnsiTheme="majorHAnsi" w:cstheme="majorHAnsi"/>
        </w:rPr>
        <w:t xml:space="preserve"> check your Fresno State email daily and pay attention to the available materials on </w:t>
      </w:r>
      <w:r w:rsidR="00225E8C" w:rsidRPr="00D117CF">
        <w:rPr>
          <w:rFonts w:asciiTheme="majorHAnsi" w:hAnsiTheme="majorHAnsi" w:cstheme="majorHAnsi"/>
        </w:rPr>
        <w:t>Canvas</w:t>
      </w:r>
      <w:r w:rsidR="00E902FF" w:rsidRPr="00D117CF">
        <w:rPr>
          <w:rFonts w:asciiTheme="majorHAnsi" w:hAnsiTheme="majorHAnsi" w:cstheme="majorHAnsi"/>
        </w:rPr>
        <w:t xml:space="preserve">, including readings, videos, </w:t>
      </w:r>
      <w:r w:rsidRPr="00D117CF">
        <w:rPr>
          <w:rFonts w:asciiTheme="majorHAnsi" w:hAnsiTheme="majorHAnsi" w:cstheme="majorHAnsi"/>
        </w:rPr>
        <w:t xml:space="preserve">and </w:t>
      </w:r>
      <w:r w:rsidR="00E902FF" w:rsidRPr="00D117CF">
        <w:rPr>
          <w:rFonts w:asciiTheme="majorHAnsi" w:hAnsiTheme="majorHAnsi" w:cstheme="majorHAnsi"/>
        </w:rPr>
        <w:t>the grade book</w:t>
      </w:r>
      <w:r w:rsidRPr="00D117CF">
        <w:rPr>
          <w:rFonts w:asciiTheme="majorHAnsi" w:hAnsiTheme="majorHAnsi" w:cstheme="majorHAnsi"/>
        </w:rPr>
        <w:t>. The only way I have to communicate with you is using these electronic means. Please be diligent in staying connected.</w:t>
      </w:r>
    </w:p>
    <w:p w14:paraId="505FC9C3" w14:textId="77777777" w:rsidR="00E902FF" w:rsidRPr="00D117CF" w:rsidRDefault="00E902FF" w:rsidP="00E902FF">
      <w:pPr>
        <w:pStyle w:val="Heading2"/>
        <w:rPr>
          <w:rStyle w:val="Strong"/>
          <w:rFonts w:asciiTheme="majorHAnsi" w:hAnsiTheme="majorHAnsi" w:cstheme="majorHAnsi"/>
        </w:rPr>
      </w:pPr>
      <w:bookmarkStart w:id="32" w:name="_Toc80446615"/>
      <w:r w:rsidRPr="00D117CF">
        <w:rPr>
          <w:rStyle w:val="Strong"/>
          <w:rFonts w:asciiTheme="majorHAnsi" w:hAnsiTheme="majorHAnsi" w:cstheme="majorHAnsi"/>
        </w:rPr>
        <w:t>Contacting Dr. Walter</w:t>
      </w:r>
      <w:bookmarkEnd w:id="32"/>
    </w:p>
    <w:p w14:paraId="6A5BB4CD" w14:textId="2A6B51BF" w:rsidR="003274BF" w:rsidRPr="00D117CF" w:rsidRDefault="00E902FF" w:rsidP="00522ADD">
      <w:pPr>
        <w:rPr>
          <w:rStyle w:val="Strong"/>
          <w:rFonts w:asciiTheme="majorHAnsi" w:eastAsia="Times New Roman" w:hAnsiTheme="majorHAnsi" w:cstheme="majorHAnsi"/>
          <w:bCs w:val="0"/>
          <w:sz w:val="24"/>
          <w:szCs w:val="20"/>
          <w:lang w:eastAsia="en-US"/>
        </w:rPr>
      </w:pPr>
      <w:r w:rsidRPr="00D117CF">
        <w:rPr>
          <w:rFonts w:asciiTheme="majorHAnsi" w:eastAsia="Times New Roman" w:hAnsiTheme="majorHAnsi" w:cstheme="majorHAnsi"/>
          <w:szCs w:val="20"/>
          <w:lang w:eastAsia="en-US"/>
        </w:rPr>
        <w:t xml:space="preserve">Email is the best way to reach me. I usually respond to </w:t>
      </w:r>
      <w:r w:rsidR="00432853" w:rsidRPr="00D117CF">
        <w:rPr>
          <w:rFonts w:asciiTheme="majorHAnsi" w:eastAsia="Times New Roman" w:hAnsiTheme="majorHAnsi" w:cstheme="majorHAnsi"/>
          <w:szCs w:val="20"/>
          <w:lang w:eastAsia="en-US"/>
        </w:rPr>
        <w:t xml:space="preserve">emails within </w:t>
      </w:r>
      <w:r w:rsidRPr="00D117CF">
        <w:rPr>
          <w:rFonts w:asciiTheme="majorHAnsi" w:eastAsia="Times New Roman" w:hAnsiTheme="majorHAnsi" w:cstheme="majorHAnsi"/>
          <w:szCs w:val="20"/>
          <w:lang w:eastAsia="en-US"/>
        </w:rPr>
        <w:t>4</w:t>
      </w:r>
      <w:r w:rsidR="00432853" w:rsidRPr="00D117CF">
        <w:rPr>
          <w:rFonts w:asciiTheme="majorHAnsi" w:eastAsia="Times New Roman" w:hAnsiTheme="majorHAnsi" w:cstheme="majorHAnsi"/>
          <w:szCs w:val="20"/>
          <w:lang w:eastAsia="en-US"/>
        </w:rPr>
        <w:t>8</w:t>
      </w:r>
      <w:r w:rsidRPr="00D117CF">
        <w:rPr>
          <w:rFonts w:asciiTheme="majorHAnsi" w:eastAsia="Times New Roman" w:hAnsiTheme="majorHAnsi" w:cstheme="majorHAnsi"/>
          <w:szCs w:val="20"/>
          <w:lang w:eastAsia="en-US"/>
        </w:rPr>
        <w:t xml:space="preserve"> hours. </w:t>
      </w:r>
      <w:r w:rsidRPr="00D117CF">
        <w:rPr>
          <w:rFonts w:asciiTheme="majorHAnsi" w:eastAsia="Times New Roman" w:hAnsiTheme="majorHAnsi" w:cstheme="majorHAnsi"/>
          <w:szCs w:val="20"/>
          <w:u w:val="single"/>
          <w:lang w:eastAsia="en-US"/>
        </w:rPr>
        <w:t>However, if I am busy or out of town, it may take me longer to respond</w:t>
      </w:r>
      <w:r w:rsidRPr="00D117CF">
        <w:rPr>
          <w:rFonts w:asciiTheme="majorHAnsi" w:eastAsia="Times New Roman" w:hAnsiTheme="majorHAnsi" w:cstheme="majorHAnsi"/>
          <w:szCs w:val="20"/>
          <w:lang w:eastAsia="en-US"/>
        </w:rPr>
        <w:t>. Please use proper letter etiquette and spelling when emailing me (or any professor).  I</w:t>
      </w:r>
      <w:r w:rsidR="00951AE4" w:rsidRPr="00D117CF">
        <w:rPr>
          <w:rFonts w:asciiTheme="majorHAnsi" w:eastAsia="Times New Roman" w:hAnsiTheme="majorHAnsi" w:cstheme="majorHAnsi"/>
          <w:szCs w:val="20"/>
          <w:lang w:eastAsia="en-US"/>
        </w:rPr>
        <w:t>nclude our course name (BIOL 270T</w:t>
      </w:r>
      <w:r w:rsidRPr="00D117CF">
        <w:rPr>
          <w:rFonts w:asciiTheme="majorHAnsi" w:eastAsia="Times New Roman" w:hAnsiTheme="majorHAnsi" w:cstheme="majorHAnsi"/>
          <w:szCs w:val="20"/>
          <w:lang w:eastAsia="en-US"/>
        </w:rPr>
        <w:t>) in your email subject line for a faster response.</w:t>
      </w:r>
      <w:r w:rsidR="00D117CF">
        <w:rPr>
          <w:rFonts w:asciiTheme="majorHAnsi" w:eastAsia="Times New Roman" w:hAnsiTheme="majorHAnsi" w:cstheme="majorHAnsi"/>
          <w:szCs w:val="20"/>
          <w:lang w:eastAsia="en-US"/>
        </w:rPr>
        <w:t xml:space="preserve"> I prefer to be addressed by Dr. Walter or Professor Walter, not by the generic “Professor” or by my first name.</w:t>
      </w:r>
    </w:p>
    <w:p w14:paraId="02A6B506" w14:textId="77777777" w:rsidR="00E902FF" w:rsidRPr="00D117CF" w:rsidRDefault="00E902FF" w:rsidP="00E902FF">
      <w:pPr>
        <w:pStyle w:val="Heading2"/>
        <w:rPr>
          <w:rStyle w:val="Strong"/>
          <w:rFonts w:asciiTheme="majorHAnsi" w:hAnsiTheme="majorHAnsi" w:cstheme="majorHAnsi"/>
          <w:bCs w:val="0"/>
        </w:rPr>
      </w:pPr>
      <w:bookmarkStart w:id="33" w:name="_Toc80446616"/>
      <w:r w:rsidRPr="00D117CF">
        <w:rPr>
          <w:rStyle w:val="Strong"/>
          <w:rFonts w:asciiTheme="majorHAnsi" w:hAnsiTheme="majorHAnsi" w:cstheme="majorHAnsi"/>
          <w:bCs w:val="0"/>
        </w:rPr>
        <w:t>Late Assignment Policy</w:t>
      </w:r>
      <w:bookmarkEnd w:id="33"/>
    </w:p>
    <w:p w14:paraId="550817C9" w14:textId="3B371D4A" w:rsidR="00AC70C4" w:rsidRPr="00D117CF" w:rsidRDefault="00B74B11" w:rsidP="00E902FF">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L</w:t>
      </w:r>
      <w:r w:rsidR="00E902FF" w:rsidRPr="00D117CF">
        <w:rPr>
          <w:rFonts w:asciiTheme="majorHAnsi" w:eastAsia="Times New Roman" w:hAnsiTheme="majorHAnsi" w:cstheme="majorHAnsi"/>
          <w:szCs w:val="20"/>
          <w:lang w:eastAsia="en-US"/>
        </w:rPr>
        <w:t xml:space="preserve">ate assignments will be deducted 10% (one letter grade) for every 24 hours late. </w:t>
      </w:r>
    </w:p>
    <w:p w14:paraId="0922480E" w14:textId="6678E755" w:rsidR="00076814" w:rsidRPr="00D117CF" w:rsidRDefault="00AC70C4" w:rsidP="00E902FF">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 xml:space="preserve">This period begins immediately after an assignment is due. This means that if the assignment is due at </w:t>
      </w:r>
      <w:r w:rsidR="0021011E" w:rsidRPr="00D117CF">
        <w:rPr>
          <w:rFonts w:asciiTheme="majorHAnsi" w:eastAsia="Times New Roman" w:hAnsiTheme="majorHAnsi" w:cstheme="majorHAnsi"/>
          <w:szCs w:val="20"/>
          <w:lang w:eastAsia="en-US"/>
        </w:rPr>
        <w:t>1</w:t>
      </w:r>
      <w:r w:rsidRPr="00D117CF">
        <w:rPr>
          <w:rFonts w:asciiTheme="majorHAnsi" w:eastAsia="Times New Roman" w:hAnsiTheme="majorHAnsi" w:cstheme="majorHAnsi"/>
          <w:szCs w:val="20"/>
          <w:lang w:eastAsia="en-US"/>
        </w:rPr>
        <w:t>1:</w:t>
      </w:r>
      <w:r w:rsidR="0021011E" w:rsidRPr="00D117CF">
        <w:rPr>
          <w:rFonts w:asciiTheme="majorHAnsi" w:eastAsia="Times New Roman" w:hAnsiTheme="majorHAnsi" w:cstheme="majorHAnsi"/>
          <w:szCs w:val="20"/>
          <w:lang w:eastAsia="en-US"/>
        </w:rPr>
        <w:t>59</w:t>
      </w:r>
      <w:r w:rsidRPr="00D117CF">
        <w:rPr>
          <w:rFonts w:asciiTheme="majorHAnsi" w:eastAsia="Times New Roman" w:hAnsiTheme="majorHAnsi" w:cstheme="majorHAnsi"/>
          <w:szCs w:val="20"/>
          <w:lang w:eastAsia="en-US"/>
        </w:rPr>
        <w:t xml:space="preserve"> </w:t>
      </w:r>
      <w:r w:rsidR="0021011E" w:rsidRPr="00D117CF">
        <w:rPr>
          <w:rFonts w:asciiTheme="majorHAnsi" w:eastAsia="Times New Roman" w:hAnsiTheme="majorHAnsi" w:cstheme="majorHAnsi"/>
          <w:szCs w:val="20"/>
          <w:lang w:eastAsia="en-US"/>
        </w:rPr>
        <w:t xml:space="preserve">PM </w:t>
      </w:r>
      <w:r w:rsidRPr="00D117CF">
        <w:rPr>
          <w:rFonts w:asciiTheme="majorHAnsi" w:eastAsia="Times New Roman" w:hAnsiTheme="majorHAnsi" w:cstheme="majorHAnsi"/>
          <w:szCs w:val="20"/>
          <w:lang w:eastAsia="en-US"/>
        </w:rPr>
        <w:t>and a student submits the a</w:t>
      </w:r>
      <w:r w:rsidR="0001111A" w:rsidRPr="00D117CF">
        <w:rPr>
          <w:rFonts w:asciiTheme="majorHAnsi" w:eastAsia="Times New Roman" w:hAnsiTheme="majorHAnsi" w:cstheme="majorHAnsi"/>
          <w:szCs w:val="20"/>
          <w:lang w:eastAsia="en-US"/>
        </w:rPr>
        <w:t>ssignme</w:t>
      </w:r>
      <w:r w:rsidR="0021011E" w:rsidRPr="00D117CF">
        <w:rPr>
          <w:rFonts w:asciiTheme="majorHAnsi" w:eastAsia="Times New Roman" w:hAnsiTheme="majorHAnsi" w:cstheme="majorHAnsi"/>
          <w:szCs w:val="20"/>
          <w:lang w:eastAsia="en-US"/>
        </w:rPr>
        <w:t>nt at 12</w:t>
      </w:r>
      <w:r w:rsidR="0001111A" w:rsidRPr="00D117CF">
        <w:rPr>
          <w:rFonts w:asciiTheme="majorHAnsi" w:eastAsia="Times New Roman" w:hAnsiTheme="majorHAnsi" w:cstheme="majorHAnsi"/>
          <w:szCs w:val="20"/>
          <w:lang w:eastAsia="en-US"/>
        </w:rPr>
        <w:t>:0</w:t>
      </w:r>
      <w:r w:rsidR="0021011E" w:rsidRPr="00D117CF">
        <w:rPr>
          <w:rFonts w:asciiTheme="majorHAnsi" w:eastAsia="Times New Roman" w:hAnsiTheme="majorHAnsi" w:cstheme="majorHAnsi"/>
          <w:szCs w:val="20"/>
          <w:lang w:eastAsia="en-US"/>
        </w:rPr>
        <w:t>0</w:t>
      </w:r>
      <w:r w:rsidRPr="00D117CF">
        <w:rPr>
          <w:rFonts w:asciiTheme="majorHAnsi" w:eastAsia="Times New Roman" w:hAnsiTheme="majorHAnsi" w:cstheme="majorHAnsi"/>
          <w:szCs w:val="20"/>
          <w:lang w:eastAsia="en-US"/>
        </w:rPr>
        <w:t xml:space="preserve"> </w:t>
      </w:r>
      <w:r w:rsidR="0021011E" w:rsidRPr="00D117CF">
        <w:rPr>
          <w:rFonts w:asciiTheme="majorHAnsi" w:eastAsia="Times New Roman" w:hAnsiTheme="majorHAnsi" w:cstheme="majorHAnsi"/>
          <w:szCs w:val="20"/>
          <w:lang w:eastAsia="en-US"/>
        </w:rPr>
        <w:t>AM</w:t>
      </w:r>
      <w:r w:rsidRPr="00D117CF">
        <w:rPr>
          <w:rFonts w:asciiTheme="majorHAnsi" w:eastAsia="Times New Roman" w:hAnsiTheme="majorHAnsi" w:cstheme="majorHAnsi"/>
          <w:szCs w:val="20"/>
          <w:lang w:eastAsia="en-US"/>
        </w:rPr>
        <w:t>, the assignment is late and</w:t>
      </w:r>
      <w:r w:rsidR="000A7F4A" w:rsidRPr="00D117CF">
        <w:rPr>
          <w:rFonts w:asciiTheme="majorHAnsi" w:eastAsia="Times New Roman" w:hAnsiTheme="majorHAnsi" w:cstheme="majorHAnsi"/>
          <w:szCs w:val="20"/>
          <w:lang w:eastAsia="en-US"/>
        </w:rPr>
        <w:t xml:space="preserve"> assignment</w:t>
      </w:r>
      <w:r w:rsidRPr="00D117CF">
        <w:rPr>
          <w:rFonts w:asciiTheme="majorHAnsi" w:eastAsia="Times New Roman" w:hAnsiTheme="majorHAnsi" w:cstheme="majorHAnsi"/>
          <w:szCs w:val="20"/>
          <w:lang w:eastAsia="en-US"/>
        </w:rPr>
        <w:t xml:space="preserve"> will be deducted 10%. </w:t>
      </w:r>
    </w:p>
    <w:p w14:paraId="507B594E" w14:textId="13A57CD6" w:rsidR="00E902FF" w:rsidRPr="00D117CF" w:rsidRDefault="00E902FF" w:rsidP="00E902FF">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Do not let a computer crash or lack of Internet cause your assignments to be late! Please back up your work on the cloud. Be prepared to act on your feet</w:t>
      </w:r>
      <w:r w:rsidR="00951AE4" w:rsidRPr="00D117CF">
        <w:rPr>
          <w:rFonts w:asciiTheme="majorHAnsi" w:eastAsia="Times New Roman" w:hAnsiTheme="majorHAnsi" w:cstheme="majorHAnsi"/>
          <w:szCs w:val="20"/>
          <w:lang w:eastAsia="en-US"/>
        </w:rPr>
        <w:t xml:space="preserve"> should technical difficulties arise.</w:t>
      </w:r>
    </w:p>
    <w:p w14:paraId="271DF309" w14:textId="77777777" w:rsidR="00E902FF" w:rsidRPr="00D117CF" w:rsidRDefault="00E902FF" w:rsidP="00E902FF">
      <w:pPr>
        <w:pStyle w:val="Heading2"/>
        <w:rPr>
          <w:rStyle w:val="Strong"/>
          <w:rFonts w:asciiTheme="majorHAnsi" w:hAnsiTheme="majorHAnsi" w:cstheme="majorHAnsi"/>
        </w:rPr>
      </w:pPr>
      <w:bookmarkStart w:id="34" w:name="_Toc80446617"/>
      <w:r w:rsidRPr="00D117CF">
        <w:rPr>
          <w:rStyle w:val="Strong"/>
          <w:rFonts w:asciiTheme="majorHAnsi" w:hAnsiTheme="majorHAnsi" w:cstheme="majorHAnsi"/>
        </w:rPr>
        <w:t>Attendance Policy</w:t>
      </w:r>
      <w:bookmarkEnd w:id="34"/>
    </w:p>
    <w:p w14:paraId="430167C0" w14:textId="77777777" w:rsidR="00E902FF" w:rsidRPr="00D117CF" w:rsidRDefault="00E902FF" w:rsidP="00E902FF">
      <w:pPr>
        <w:rPr>
          <w:rFonts w:asciiTheme="majorHAnsi" w:hAnsiTheme="majorHAnsi" w:cstheme="majorHAnsi"/>
          <w:b/>
        </w:rPr>
      </w:pPr>
      <w:bookmarkStart w:id="35" w:name="_Toc314225412"/>
      <w:r w:rsidRPr="00D117CF">
        <w:rPr>
          <w:rFonts w:asciiTheme="majorHAnsi" w:hAnsiTheme="majorHAnsi" w:cstheme="majorHAnsi"/>
        </w:rPr>
        <w:t xml:space="preserve">Students are expected to attend all scheduled class sessions. However, due to circumstances beyond your control (ex: illness) or within your control (ex: out of town trip) you may have to be absent during the semester at some point.  I recommend that your absences should be used only for circumstances beyond your control. All students are allotted two absences (regardless of the reason) without penalty. </w:t>
      </w:r>
      <w:r w:rsidRPr="00D117CF">
        <w:rPr>
          <w:rFonts w:asciiTheme="majorHAnsi" w:hAnsiTheme="majorHAnsi" w:cstheme="majorHAnsi"/>
          <w:b/>
        </w:rPr>
        <w:t>Your final course grade will be lowered by 5% if you miss more than 2 classes. This could potentially affect your final letter grade.</w:t>
      </w:r>
      <w:bookmarkEnd w:id="35"/>
    </w:p>
    <w:p w14:paraId="27F61588" w14:textId="77777777" w:rsidR="00E902FF" w:rsidRPr="00D117CF" w:rsidRDefault="00E902FF" w:rsidP="00E902FF">
      <w:pPr>
        <w:rPr>
          <w:rFonts w:asciiTheme="majorHAnsi" w:hAnsiTheme="majorHAnsi" w:cstheme="majorHAnsi"/>
        </w:rPr>
      </w:pPr>
      <w:r w:rsidRPr="00D117CF">
        <w:rPr>
          <w:rFonts w:asciiTheme="majorHAnsi" w:hAnsiTheme="majorHAnsi" w:cstheme="majorHAnsi"/>
        </w:rPr>
        <w:t xml:space="preserve">As a courtesy to your classmates and me, you need to let me (Dr. Walter) know when you will be out of class so that accommodations in group structure and related plans can be made. If </w:t>
      </w:r>
      <w:r w:rsidRPr="00D117CF">
        <w:rPr>
          <w:rFonts w:asciiTheme="majorHAnsi" w:hAnsiTheme="majorHAnsi" w:cstheme="majorHAnsi"/>
        </w:rPr>
        <w:lastRenderedPageBreak/>
        <w:t xml:space="preserve">absent, it is your responsibility to ensure any assignments due are turned in, and to find out what tasks you need to complete. Please note that given the hands-on nature of our course, many in-class activities cannot be "made up." </w:t>
      </w:r>
    </w:p>
    <w:p w14:paraId="26A4C1A6" w14:textId="273F4F39" w:rsidR="00E902FF" w:rsidRPr="00D117CF" w:rsidRDefault="00076814" w:rsidP="00E902FF">
      <w:pPr>
        <w:pStyle w:val="Heading2"/>
        <w:rPr>
          <w:rStyle w:val="Strong"/>
          <w:rFonts w:asciiTheme="majorHAnsi" w:hAnsiTheme="majorHAnsi" w:cstheme="majorHAnsi"/>
        </w:rPr>
      </w:pPr>
      <w:r w:rsidRPr="00D117CF">
        <w:rPr>
          <w:rStyle w:val="Strong"/>
          <w:rFonts w:asciiTheme="majorHAnsi" w:hAnsiTheme="majorHAnsi" w:cstheme="majorHAnsi"/>
        </w:rPr>
        <w:br/>
      </w:r>
      <w:bookmarkStart w:id="36" w:name="_Toc80446618"/>
      <w:r w:rsidR="00E902FF" w:rsidRPr="00D117CF">
        <w:rPr>
          <w:rStyle w:val="Strong"/>
          <w:rFonts w:asciiTheme="majorHAnsi" w:hAnsiTheme="majorHAnsi" w:cstheme="majorHAnsi"/>
        </w:rPr>
        <w:t>Extra Credit Policy</w:t>
      </w:r>
      <w:bookmarkEnd w:id="36"/>
    </w:p>
    <w:p w14:paraId="6EF986E7" w14:textId="4BF9ECF4" w:rsidR="00C0194D" w:rsidRPr="00D117CF" w:rsidRDefault="009D192E" w:rsidP="00C0194D">
      <w:pPr>
        <w:spacing w:before="160" w:after="16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At this time, I</w:t>
      </w:r>
      <w:r w:rsidR="00951AE4" w:rsidRPr="00D117CF">
        <w:rPr>
          <w:rFonts w:asciiTheme="majorHAnsi" w:eastAsia="Times New Roman" w:hAnsiTheme="majorHAnsi" w:cstheme="majorHAnsi"/>
          <w:szCs w:val="20"/>
          <w:lang w:eastAsia="en-US"/>
        </w:rPr>
        <w:t xml:space="preserve"> do not </w:t>
      </w:r>
      <w:r w:rsidRPr="00D117CF">
        <w:rPr>
          <w:rFonts w:asciiTheme="majorHAnsi" w:eastAsia="Times New Roman" w:hAnsiTheme="majorHAnsi" w:cstheme="majorHAnsi"/>
          <w:szCs w:val="20"/>
          <w:lang w:eastAsia="en-US"/>
        </w:rPr>
        <w:t xml:space="preserve">plan to </w:t>
      </w:r>
      <w:r w:rsidR="00951AE4" w:rsidRPr="00D117CF">
        <w:rPr>
          <w:rFonts w:asciiTheme="majorHAnsi" w:eastAsia="Times New Roman" w:hAnsiTheme="majorHAnsi" w:cstheme="majorHAnsi"/>
          <w:szCs w:val="20"/>
          <w:lang w:eastAsia="en-US"/>
        </w:rPr>
        <w:t>offer extra credit for this course.</w:t>
      </w:r>
      <w:r w:rsidR="00643346" w:rsidRPr="00D117CF">
        <w:rPr>
          <w:rFonts w:asciiTheme="majorHAnsi" w:eastAsia="Times New Roman" w:hAnsiTheme="majorHAnsi" w:cstheme="majorHAnsi"/>
          <w:szCs w:val="20"/>
          <w:lang w:eastAsia="en-US"/>
        </w:rPr>
        <w:t xml:space="preserve"> </w:t>
      </w:r>
    </w:p>
    <w:p w14:paraId="4E042787" w14:textId="77777777" w:rsidR="00432853" w:rsidRPr="00D117CF" w:rsidRDefault="00432853" w:rsidP="00C0194D">
      <w:pPr>
        <w:spacing w:before="160" w:after="160"/>
        <w:rPr>
          <w:rStyle w:val="Strong"/>
          <w:rFonts w:asciiTheme="majorHAnsi" w:eastAsia="Times New Roman" w:hAnsiTheme="majorHAnsi" w:cstheme="majorHAnsi"/>
          <w:bCs w:val="0"/>
          <w:sz w:val="24"/>
          <w:szCs w:val="20"/>
          <w:lang w:eastAsia="en-US"/>
        </w:rPr>
      </w:pPr>
    </w:p>
    <w:p w14:paraId="4C9088D9" w14:textId="46A02DD9" w:rsidR="00E902FF" w:rsidRPr="00D117CF" w:rsidRDefault="00E902FF" w:rsidP="00E902FF">
      <w:pPr>
        <w:pStyle w:val="Heading2"/>
        <w:rPr>
          <w:rStyle w:val="Strong"/>
          <w:rFonts w:asciiTheme="majorHAnsi" w:hAnsiTheme="majorHAnsi" w:cstheme="majorHAnsi"/>
        </w:rPr>
      </w:pPr>
      <w:bookmarkStart w:id="37" w:name="_Toc80446619"/>
      <w:r w:rsidRPr="00D117CF">
        <w:rPr>
          <w:rStyle w:val="Strong"/>
          <w:rFonts w:asciiTheme="majorHAnsi" w:hAnsiTheme="majorHAnsi" w:cstheme="majorHAnsi"/>
        </w:rPr>
        <w:t>Policy on Plagiarism</w:t>
      </w:r>
      <w:r w:rsidR="00E73C9B" w:rsidRPr="00D117CF">
        <w:rPr>
          <w:rStyle w:val="Strong"/>
          <w:rFonts w:asciiTheme="majorHAnsi" w:hAnsiTheme="majorHAnsi" w:cstheme="majorHAnsi"/>
        </w:rPr>
        <w:t xml:space="preserve"> and Plagiarism </w:t>
      </w:r>
      <w:r w:rsidRPr="00D117CF">
        <w:rPr>
          <w:rStyle w:val="Strong"/>
          <w:rFonts w:asciiTheme="majorHAnsi" w:hAnsiTheme="majorHAnsi" w:cstheme="majorHAnsi"/>
        </w:rPr>
        <w:t>Detection</w:t>
      </w:r>
      <w:bookmarkEnd w:id="37"/>
    </w:p>
    <w:p w14:paraId="25DDB12F" w14:textId="68FECE8A" w:rsidR="0021011E" w:rsidRPr="00D117CF" w:rsidRDefault="00E902FF" w:rsidP="00224B91">
      <w:pPr>
        <w:spacing w:after="120"/>
        <w:rPr>
          <w:rFonts w:asciiTheme="majorHAnsi" w:eastAsia="Times New Roman" w:hAnsiTheme="majorHAnsi" w:cstheme="majorHAnsi"/>
          <w:bCs/>
          <w:szCs w:val="20"/>
          <w:shd w:val="clear" w:color="auto" w:fill="FFFFFF"/>
          <w:lang w:eastAsia="en-US"/>
        </w:rPr>
      </w:pPr>
      <w:r w:rsidRPr="00D117CF">
        <w:rPr>
          <w:rFonts w:asciiTheme="majorHAnsi" w:eastAsia="Times New Roman" w:hAnsiTheme="majorHAnsi" w:cstheme="majorHAnsi"/>
          <w:szCs w:val="20"/>
          <w:shd w:val="clear" w:color="auto" w:fill="FFFFFF"/>
          <w:lang w:eastAsia="en-US"/>
        </w:rPr>
        <w:t xml:space="preserve">The campus subscribes to Turn-it-in and the SafeAssign plagiarism prevention service through </w:t>
      </w:r>
      <w:r w:rsidR="00225E8C" w:rsidRPr="00D117CF">
        <w:rPr>
          <w:rFonts w:asciiTheme="majorHAnsi" w:eastAsia="Times New Roman" w:hAnsiTheme="majorHAnsi" w:cstheme="majorHAnsi"/>
          <w:szCs w:val="20"/>
          <w:shd w:val="clear" w:color="auto" w:fill="FFFFFF"/>
          <w:lang w:eastAsia="en-US"/>
        </w:rPr>
        <w:t>Canvas</w:t>
      </w:r>
      <w:r w:rsidRPr="00D117CF">
        <w:rPr>
          <w:rFonts w:asciiTheme="majorHAnsi" w:eastAsia="Times New Roman" w:hAnsiTheme="majorHAnsi" w:cstheme="majorHAnsi"/>
          <w:szCs w:val="20"/>
          <w:shd w:val="clear" w:color="auto" w:fill="FFFFFF"/>
          <w:lang w:eastAsia="en-US"/>
        </w:rPr>
        <w:t>, and you will need to submit written assignments to Turn-it-in/SafeAssign. Your work will be used for plagiarism detection and for no other purpose. You may indicate in writing that you refuse to participate in the plagiarism detection process, in which case I can use other electronic means to verify the originality of your work.  Turn-it-in and/or SafeAssign Originality Reports</w:t>
      </w:r>
      <w:r w:rsidRPr="00D117CF">
        <w:rPr>
          <w:rFonts w:asciiTheme="majorHAnsi" w:eastAsia="Times New Roman" w:hAnsiTheme="majorHAnsi" w:cstheme="majorHAnsi"/>
          <w:b/>
          <w:bCs/>
          <w:szCs w:val="20"/>
          <w:shd w:val="clear" w:color="auto" w:fill="FFFFFF"/>
          <w:lang w:eastAsia="en-US"/>
        </w:rPr>
        <w:t> will be available</w:t>
      </w:r>
      <w:r w:rsidRPr="00D117CF">
        <w:rPr>
          <w:rFonts w:asciiTheme="majorHAnsi" w:eastAsia="Times New Roman" w:hAnsiTheme="majorHAnsi" w:cstheme="majorHAnsi"/>
          <w:bCs/>
          <w:szCs w:val="20"/>
          <w:shd w:val="clear" w:color="auto" w:fill="FFFFFF"/>
          <w:lang w:eastAsia="en-US"/>
        </w:rPr>
        <w:t xml:space="preserve"> for your viewing upon request.</w:t>
      </w:r>
    </w:p>
    <w:p w14:paraId="71DCD918" w14:textId="77777777" w:rsidR="00044F28" w:rsidRDefault="00E73C9B" w:rsidP="00E73C9B">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Assignments that have documented plagiarism will receive no more than 50% of the original points available</w:t>
      </w:r>
      <w:r w:rsidR="00044F28">
        <w:rPr>
          <w:rFonts w:asciiTheme="majorHAnsi" w:eastAsia="Times New Roman" w:hAnsiTheme="majorHAnsi" w:cstheme="majorHAnsi"/>
          <w:szCs w:val="20"/>
          <w:lang w:eastAsia="en-US"/>
        </w:rPr>
        <w:t xml:space="preserve">. I reserve the right to decide the penalty for the infraction in line with the </w:t>
      </w:r>
      <w:hyperlink r:id="rId11" w:history="1">
        <w:r w:rsidR="00044F28" w:rsidRPr="00044F28">
          <w:rPr>
            <w:rStyle w:val="Hyperlink"/>
            <w:rFonts w:asciiTheme="majorHAnsi" w:eastAsia="Times New Roman" w:hAnsiTheme="majorHAnsi" w:cstheme="majorHAnsi"/>
            <w:szCs w:val="20"/>
            <w:lang w:eastAsia="en-US"/>
          </w:rPr>
          <w:t>University Policies on Academic Dishonesty</w:t>
        </w:r>
        <w:r w:rsidRPr="00044F28">
          <w:rPr>
            <w:rStyle w:val="Hyperlink"/>
            <w:rFonts w:asciiTheme="majorHAnsi" w:eastAsia="Times New Roman" w:hAnsiTheme="majorHAnsi" w:cstheme="majorHAnsi"/>
            <w:szCs w:val="20"/>
            <w:lang w:eastAsia="en-US"/>
          </w:rPr>
          <w:t>.</w:t>
        </w:r>
      </w:hyperlink>
      <w:r w:rsidRPr="00D117CF">
        <w:rPr>
          <w:rFonts w:asciiTheme="majorHAnsi" w:eastAsia="Times New Roman" w:hAnsiTheme="majorHAnsi" w:cstheme="majorHAnsi"/>
          <w:szCs w:val="20"/>
          <w:lang w:eastAsia="en-US"/>
        </w:rPr>
        <w:t xml:space="preserve"> </w:t>
      </w:r>
      <w:r w:rsidR="00044F28">
        <w:rPr>
          <w:rFonts w:asciiTheme="majorHAnsi" w:eastAsia="Times New Roman" w:hAnsiTheme="majorHAnsi" w:cstheme="majorHAnsi"/>
          <w:szCs w:val="20"/>
          <w:lang w:eastAsia="en-US"/>
        </w:rPr>
        <w:t>A student</w:t>
      </w:r>
      <w:r w:rsidRPr="00D117CF">
        <w:rPr>
          <w:rFonts w:asciiTheme="majorHAnsi" w:eastAsia="Times New Roman" w:hAnsiTheme="majorHAnsi" w:cstheme="majorHAnsi"/>
          <w:szCs w:val="20"/>
          <w:lang w:eastAsia="en-US"/>
        </w:rPr>
        <w:t xml:space="preserve"> cannot redo the</w:t>
      </w:r>
      <w:r w:rsidR="00044F28">
        <w:rPr>
          <w:rFonts w:asciiTheme="majorHAnsi" w:eastAsia="Times New Roman" w:hAnsiTheme="majorHAnsi" w:cstheme="majorHAnsi"/>
          <w:szCs w:val="20"/>
          <w:lang w:eastAsia="en-US"/>
        </w:rPr>
        <w:t xml:space="preserve"> plagiarized</w:t>
      </w:r>
      <w:r w:rsidRPr="00D117CF">
        <w:rPr>
          <w:rFonts w:asciiTheme="majorHAnsi" w:eastAsia="Times New Roman" w:hAnsiTheme="majorHAnsi" w:cstheme="majorHAnsi"/>
          <w:szCs w:val="20"/>
          <w:lang w:eastAsia="en-US"/>
        </w:rPr>
        <w:t xml:space="preserve"> assignment</w:t>
      </w:r>
      <w:r w:rsidR="00044F28">
        <w:rPr>
          <w:rFonts w:asciiTheme="majorHAnsi" w:eastAsia="Times New Roman" w:hAnsiTheme="majorHAnsi" w:cstheme="majorHAnsi"/>
          <w:szCs w:val="20"/>
          <w:lang w:eastAsia="en-US"/>
        </w:rPr>
        <w:t>, I will only accept the original assignment as submitted</w:t>
      </w:r>
      <w:r w:rsidRPr="00D117CF">
        <w:rPr>
          <w:rFonts w:asciiTheme="majorHAnsi" w:eastAsia="Times New Roman" w:hAnsiTheme="majorHAnsi" w:cstheme="majorHAnsi"/>
          <w:szCs w:val="20"/>
          <w:lang w:eastAsia="en-US"/>
        </w:rPr>
        <w:t xml:space="preserve">. </w:t>
      </w:r>
    </w:p>
    <w:p w14:paraId="5E877B76" w14:textId="7E468157" w:rsidR="00D117CF" w:rsidRPr="00D117CF" w:rsidRDefault="00044F28" w:rsidP="00E73C9B">
      <w:pPr>
        <w:spacing w:after="240"/>
        <w:rPr>
          <w:rFonts w:asciiTheme="majorHAnsi" w:eastAsia="Times New Roman" w:hAnsiTheme="majorHAnsi" w:cstheme="majorHAnsi"/>
          <w:szCs w:val="20"/>
          <w:lang w:eastAsia="en-US"/>
        </w:rPr>
      </w:pPr>
      <w:r>
        <w:rPr>
          <w:rFonts w:asciiTheme="majorHAnsi" w:eastAsia="Times New Roman" w:hAnsiTheme="majorHAnsi" w:cstheme="majorHAnsi"/>
          <w:szCs w:val="20"/>
          <w:lang w:eastAsia="en-US"/>
        </w:rPr>
        <w:t xml:space="preserve">Please note -- </w:t>
      </w:r>
      <w:r w:rsidR="00D117CF">
        <w:rPr>
          <w:rFonts w:asciiTheme="majorHAnsi" w:eastAsia="Times New Roman" w:hAnsiTheme="majorHAnsi" w:cstheme="majorHAnsi"/>
          <w:szCs w:val="20"/>
          <w:lang w:eastAsia="en-US"/>
        </w:rPr>
        <w:t>I am required by the University to report all cases of academic dishonesty and plagiarism.</w:t>
      </w:r>
    </w:p>
    <w:p w14:paraId="57D44391" w14:textId="77777777" w:rsidR="00951AE4" w:rsidRPr="00D117CF" w:rsidRDefault="00951AE4" w:rsidP="00951AE4">
      <w:pPr>
        <w:pStyle w:val="Heading2"/>
        <w:rPr>
          <w:rFonts w:asciiTheme="majorHAnsi" w:hAnsiTheme="majorHAnsi" w:cstheme="majorHAnsi"/>
        </w:rPr>
      </w:pPr>
      <w:bookmarkStart w:id="38" w:name="_Toc80446620"/>
      <w:r w:rsidRPr="00D117CF">
        <w:rPr>
          <w:rFonts w:asciiTheme="majorHAnsi" w:hAnsiTheme="majorHAnsi" w:cstheme="majorHAnsi"/>
        </w:rPr>
        <w:t>Writing Style Requirements</w:t>
      </w:r>
      <w:bookmarkEnd w:id="38"/>
    </w:p>
    <w:p w14:paraId="3FA2DCD2" w14:textId="1B2751F9" w:rsidR="00951AE4" w:rsidRPr="00D117CF" w:rsidRDefault="00951AE4" w:rsidP="00643FE9">
      <w:pPr>
        <w:rPr>
          <w:rFonts w:asciiTheme="majorHAnsi" w:hAnsiTheme="majorHAnsi" w:cstheme="majorHAnsi"/>
        </w:rPr>
      </w:pPr>
      <w:r w:rsidRPr="00D117CF">
        <w:rPr>
          <w:rFonts w:asciiTheme="majorHAnsi" w:hAnsiTheme="majorHAnsi" w:cstheme="majorHAnsi"/>
        </w:rPr>
        <w:t>All assignments should be written in accordance with APA style (</w:t>
      </w:r>
      <w:r w:rsidR="00643FE9" w:rsidRPr="00D117CF">
        <w:rPr>
          <w:rFonts w:asciiTheme="majorHAnsi" w:hAnsiTheme="majorHAnsi" w:cstheme="majorHAnsi"/>
        </w:rPr>
        <w:t>7</w:t>
      </w:r>
      <w:r w:rsidRPr="00D117CF">
        <w:rPr>
          <w:rFonts w:asciiTheme="majorHAnsi" w:hAnsiTheme="majorHAnsi" w:cstheme="majorHAnsi"/>
          <w:vertAlign w:val="superscript"/>
        </w:rPr>
        <w:t>th</w:t>
      </w:r>
      <w:r w:rsidRPr="00D117CF">
        <w:rPr>
          <w:rFonts w:asciiTheme="majorHAnsi" w:hAnsiTheme="majorHAnsi" w:cstheme="majorHAnsi"/>
        </w:rPr>
        <w:t xml:space="preserve"> Ed.).  A full explanation of APA style can be found</w:t>
      </w:r>
      <w:r w:rsidR="00643FE9" w:rsidRPr="00D117CF">
        <w:rPr>
          <w:rFonts w:asciiTheme="majorHAnsi" w:hAnsiTheme="majorHAnsi" w:cstheme="majorHAnsi"/>
        </w:rPr>
        <w:t xml:space="preserve"> at: </w:t>
      </w:r>
      <w:hyperlink r:id="rId12" w:history="1">
        <w:r w:rsidR="00643FE9" w:rsidRPr="00D117CF">
          <w:rPr>
            <w:rStyle w:val="Hyperlink"/>
            <w:rFonts w:asciiTheme="majorHAnsi" w:hAnsiTheme="majorHAnsi" w:cstheme="majorHAnsi"/>
          </w:rPr>
          <w:t>https://owl.purdue.edu/owl/research_and_citation/apa_style/apa_formatting_and_style_guide/general_format.html</w:t>
        </w:r>
      </w:hyperlink>
    </w:p>
    <w:p w14:paraId="65FE32F6" w14:textId="77777777" w:rsidR="00951AE4" w:rsidRPr="00D117CF" w:rsidRDefault="00951AE4" w:rsidP="00951AE4">
      <w:pPr>
        <w:rPr>
          <w:rFonts w:asciiTheme="majorHAnsi" w:hAnsiTheme="majorHAnsi" w:cstheme="majorHAnsi"/>
        </w:rPr>
      </w:pPr>
      <w:r w:rsidRPr="00D117CF">
        <w:rPr>
          <w:rFonts w:asciiTheme="majorHAnsi" w:hAnsiTheme="majorHAnsi" w:cstheme="majorHAnsi"/>
        </w:rPr>
        <w:t>Some APA highlights that you should particularly pay close attention to:</w:t>
      </w:r>
    </w:p>
    <w:p w14:paraId="0CC49B8C" w14:textId="77777777" w:rsidR="00643FE9" w:rsidRPr="00D117CF" w:rsidRDefault="00643FE9" w:rsidP="00643FE9">
      <w:pPr>
        <w:pStyle w:val="ListParagraph"/>
        <w:numPr>
          <w:ilvl w:val="0"/>
          <w:numId w:val="8"/>
        </w:numPr>
        <w:rPr>
          <w:rFonts w:asciiTheme="majorHAnsi" w:hAnsiTheme="majorHAnsi" w:cstheme="majorHAnsi"/>
        </w:rPr>
      </w:pPr>
      <w:r w:rsidRPr="00D117CF">
        <w:rPr>
          <w:rFonts w:asciiTheme="majorHAnsi" w:hAnsiTheme="majorHAnsi" w:cstheme="majorHAnsi"/>
        </w:rPr>
        <w:t>Reference citations in text</w:t>
      </w:r>
    </w:p>
    <w:p w14:paraId="6D900F3E" w14:textId="77777777" w:rsidR="00643FE9" w:rsidRPr="00D117CF" w:rsidRDefault="00643FE9" w:rsidP="00643FE9">
      <w:pPr>
        <w:pStyle w:val="ListParagraph"/>
        <w:numPr>
          <w:ilvl w:val="0"/>
          <w:numId w:val="8"/>
        </w:numPr>
        <w:rPr>
          <w:rFonts w:asciiTheme="majorHAnsi" w:hAnsiTheme="majorHAnsi" w:cstheme="majorHAnsi"/>
        </w:rPr>
      </w:pPr>
      <w:r w:rsidRPr="00D117CF">
        <w:rPr>
          <w:rFonts w:asciiTheme="majorHAnsi" w:hAnsiTheme="majorHAnsi" w:cstheme="majorHAnsi"/>
        </w:rPr>
        <w:t>Reference list requirements</w:t>
      </w:r>
    </w:p>
    <w:p w14:paraId="63F5FCEE" w14:textId="77777777" w:rsidR="00951AE4" w:rsidRPr="00D117CF" w:rsidRDefault="00951AE4" w:rsidP="00022B18">
      <w:pPr>
        <w:pStyle w:val="ListParagraph"/>
        <w:numPr>
          <w:ilvl w:val="0"/>
          <w:numId w:val="8"/>
        </w:numPr>
        <w:rPr>
          <w:rFonts w:asciiTheme="majorHAnsi" w:hAnsiTheme="majorHAnsi" w:cstheme="majorHAnsi"/>
        </w:rPr>
      </w:pPr>
      <w:r w:rsidRPr="00D117CF">
        <w:rPr>
          <w:rFonts w:asciiTheme="majorHAnsi" w:hAnsiTheme="majorHAnsi" w:cstheme="majorHAnsi"/>
        </w:rPr>
        <w:t>Levels of headings</w:t>
      </w:r>
    </w:p>
    <w:p w14:paraId="6EF51013" w14:textId="77777777" w:rsidR="00951AE4" w:rsidRPr="00D117CF" w:rsidRDefault="00951AE4" w:rsidP="00022B18">
      <w:pPr>
        <w:pStyle w:val="ListParagraph"/>
        <w:numPr>
          <w:ilvl w:val="0"/>
          <w:numId w:val="8"/>
        </w:numPr>
        <w:rPr>
          <w:rFonts w:asciiTheme="majorHAnsi" w:hAnsiTheme="majorHAnsi" w:cstheme="majorHAnsi"/>
        </w:rPr>
      </w:pPr>
      <w:r w:rsidRPr="00D117CF">
        <w:rPr>
          <w:rFonts w:asciiTheme="majorHAnsi" w:hAnsiTheme="majorHAnsi" w:cstheme="majorHAnsi"/>
        </w:rPr>
        <w:t>Running head and page numbers</w:t>
      </w:r>
    </w:p>
    <w:p w14:paraId="4A768C08" w14:textId="6EC24FBD" w:rsidR="00951AE4" w:rsidRPr="00D117CF" w:rsidRDefault="00643FE9" w:rsidP="00022B18">
      <w:pPr>
        <w:pStyle w:val="ListParagraph"/>
        <w:numPr>
          <w:ilvl w:val="0"/>
          <w:numId w:val="8"/>
        </w:numPr>
        <w:rPr>
          <w:rFonts w:asciiTheme="majorHAnsi" w:hAnsiTheme="majorHAnsi" w:cstheme="majorHAnsi"/>
        </w:rPr>
      </w:pPr>
      <w:r w:rsidRPr="00D117CF">
        <w:rPr>
          <w:rFonts w:asciiTheme="majorHAnsi" w:hAnsiTheme="majorHAnsi" w:cstheme="majorHAnsi"/>
        </w:rPr>
        <w:t>Quotation</w:t>
      </w:r>
      <w:r w:rsidR="00951AE4" w:rsidRPr="00D117CF">
        <w:rPr>
          <w:rFonts w:asciiTheme="majorHAnsi" w:hAnsiTheme="majorHAnsi" w:cstheme="majorHAnsi"/>
        </w:rPr>
        <w:t>s</w:t>
      </w:r>
    </w:p>
    <w:p w14:paraId="42CF12E7" w14:textId="00843301" w:rsidR="00076814" w:rsidRPr="00D117CF" w:rsidRDefault="00951AE4" w:rsidP="00442DBB">
      <w:pPr>
        <w:rPr>
          <w:rFonts w:asciiTheme="majorHAnsi" w:hAnsiTheme="majorHAnsi" w:cstheme="majorHAnsi"/>
        </w:rPr>
      </w:pPr>
      <w:r w:rsidRPr="00D117CF">
        <w:rPr>
          <w:rFonts w:asciiTheme="majorHAnsi" w:hAnsiTheme="majorHAnsi" w:cstheme="majorHAnsi"/>
        </w:rPr>
        <w:t xml:space="preserve">Like APA, I prefer that you write </w:t>
      </w:r>
      <w:r w:rsidR="00643FE9" w:rsidRPr="00D117CF">
        <w:rPr>
          <w:rFonts w:asciiTheme="majorHAnsi" w:hAnsiTheme="majorHAnsi" w:cstheme="majorHAnsi"/>
        </w:rPr>
        <w:t>your papers in first person,</w:t>
      </w:r>
      <w:r w:rsidRPr="00D117CF">
        <w:rPr>
          <w:rFonts w:asciiTheme="majorHAnsi" w:hAnsiTheme="majorHAnsi" w:cstheme="majorHAnsi"/>
        </w:rPr>
        <w:t xml:space="preserve"> APA style also suggests using an “active voice” in writing rather than a “passive voice.”  Again, I concur and prefer that you write your papers in “active voice.”  In other words, avoid constructions where the subject is not present (the test was administered), and replace with an active subject (</w:t>
      </w:r>
      <w:r w:rsidR="00643FE9" w:rsidRPr="00D117CF">
        <w:rPr>
          <w:rFonts w:asciiTheme="majorHAnsi" w:hAnsiTheme="majorHAnsi" w:cstheme="majorHAnsi"/>
        </w:rPr>
        <w:t>I administered</w:t>
      </w:r>
      <w:r w:rsidRPr="00D117CF">
        <w:rPr>
          <w:rFonts w:asciiTheme="majorHAnsi" w:hAnsiTheme="majorHAnsi" w:cstheme="majorHAnsi"/>
        </w:rPr>
        <w:t xml:space="preserve"> the test).  </w:t>
      </w:r>
    </w:p>
    <w:p w14:paraId="72088DE7" w14:textId="5604456F" w:rsidR="00E73C9B" w:rsidRPr="00D117CF" w:rsidRDefault="00E73C9B" w:rsidP="00E73C9B">
      <w:pPr>
        <w:pStyle w:val="Heading2"/>
        <w:rPr>
          <w:rStyle w:val="Strong"/>
          <w:rFonts w:asciiTheme="majorHAnsi" w:hAnsiTheme="majorHAnsi" w:cstheme="majorHAnsi"/>
        </w:rPr>
      </w:pPr>
      <w:bookmarkStart w:id="39" w:name="_Toc80446621"/>
      <w:r w:rsidRPr="00D117CF">
        <w:rPr>
          <w:rStyle w:val="Strong"/>
          <w:rFonts w:asciiTheme="majorHAnsi" w:hAnsiTheme="majorHAnsi" w:cstheme="majorHAnsi"/>
        </w:rPr>
        <w:lastRenderedPageBreak/>
        <w:t>Support for Student Parents</w:t>
      </w:r>
      <w:bookmarkEnd w:id="39"/>
    </w:p>
    <w:p w14:paraId="4D38D818" w14:textId="77777777" w:rsidR="00E73C9B" w:rsidRPr="00D117CF" w:rsidRDefault="00E73C9B" w:rsidP="00E73C9B">
      <w:pPr>
        <w:spacing w:after="100" w:afterAutospacing="1"/>
        <w:rPr>
          <w:rFonts w:asciiTheme="majorHAnsi" w:eastAsia="Arial Unicode MS" w:hAnsiTheme="majorHAnsi" w:cstheme="majorHAnsi"/>
          <w:bCs/>
          <w:lang w:eastAsia="en-US"/>
        </w:rPr>
      </w:pPr>
      <w:r w:rsidRPr="00D117CF">
        <w:rPr>
          <w:rFonts w:asciiTheme="majorHAnsi" w:eastAsia="Arial Unicode MS" w:hAnsiTheme="majorHAnsi" w:cstheme="majorHAnsi"/>
          <w:bCs/>
          <w:lang w:eastAsia="en-US"/>
        </w:rPr>
        <w:t xml:space="preserve">Should you have difficulty with obtaining childcare on a given day, </w:t>
      </w:r>
      <w:r w:rsidRPr="00D117CF">
        <w:rPr>
          <w:rFonts w:asciiTheme="majorHAnsi" w:eastAsia="Arial Unicode MS" w:hAnsiTheme="majorHAnsi" w:cstheme="majorHAnsi"/>
          <w:bCs/>
          <w:i/>
          <w:lang w:eastAsia="en-US"/>
        </w:rPr>
        <w:t>you are welcome to bring your child with you to virtual class.</w:t>
      </w:r>
      <w:r w:rsidRPr="00D117CF">
        <w:rPr>
          <w:rFonts w:asciiTheme="majorHAnsi" w:eastAsia="Arial Unicode MS" w:hAnsiTheme="majorHAnsi" w:cstheme="majorHAnsi"/>
          <w:bCs/>
          <w:lang w:eastAsia="en-US"/>
        </w:rPr>
        <w:t xml:space="preserve"> I trust you to know whether you could successfully have your child near you during class, and it will not bother me if you have little people nearby. From my perspective, your child is welcome to be around during class time. They can attend class and (a) participate or (b) do other activities, such as read, watch videos (with headphones), play video games, color, etc.</w:t>
      </w:r>
    </w:p>
    <w:p w14:paraId="18C6F041" w14:textId="06E72D9E" w:rsidR="00E73C9B" w:rsidRPr="00D117CF" w:rsidRDefault="00E73C9B" w:rsidP="00E73C9B">
      <w:pPr>
        <w:spacing w:after="100" w:afterAutospacing="1"/>
        <w:rPr>
          <w:rStyle w:val="Strong"/>
          <w:rFonts w:asciiTheme="majorHAnsi" w:eastAsia="Times New Roman" w:hAnsiTheme="majorHAnsi" w:cstheme="majorHAnsi"/>
          <w:bCs w:val="0"/>
          <w:sz w:val="24"/>
          <w:szCs w:val="24"/>
        </w:rPr>
      </w:pPr>
      <w:r w:rsidRPr="00D117CF">
        <w:rPr>
          <w:rStyle w:val="Strong"/>
          <w:rFonts w:asciiTheme="majorHAnsi" w:hAnsiTheme="majorHAnsi" w:cstheme="majorHAnsi"/>
          <w:sz w:val="24"/>
          <w:szCs w:val="24"/>
        </w:rPr>
        <w:t>If you are breastfeeding and need to step out for a period longer than</w:t>
      </w:r>
      <w:r w:rsidR="00044F28">
        <w:rPr>
          <w:rStyle w:val="Strong"/>
          <w:rFonts w:asciiTheme="majorHAnsi" w:hAnsiTheme="majorHAnsi" w:cstheme="majorHAnsi"/>
          <w:sz w:val="24"/>
          <w:szCs w:val="24"/>
        </w:rPr>
        <w:t xml:space="preserve"> our</w:t>
      </w:r>
      <w:bookmarkStart w:id="40" w:name="_GoBack"/>
      <w:bookmarkEnd w:id="40"/>
      <w:r w:rsidRPr="00D117CF">
        <w:rPr>
          <w:rStyle w:val="Strong"/>
          <w:rFonts w:asciiTheme="majorHAnsi" w:hAnsiTheme="majorHAnsi" w:cstheme="majorHAnsi"/>
          <w:sz w:val="24"/>
          <w:szCs w:val="24"/>
        </w:rPr>
        <w:t xml:space="preserve"> planned 10-minute break, please feel free to do so. </w:t>
      </w:r>
      <w:r w:rsidRPr="00D117CF">
        <w:rPr>
          <w:rFonts w:asciiTheme="majorHAnsi" w:eastAsia="Times New Roman" w:hAnsiTheme="majorHAnsi" w:cstheme="majorHAnsi"/>
        </w:rPr>
        <w:t xml:space="preserve"> Should you miss class time based on this need, we will work on finding a way to summarize what went on during your absence.</w:t>
      </w:r>
      <w:r w:rsidRPr="00D117CF">
        <w:rPr>
          <w:rStyle w:val="Strong"/>
          <w:rFonts w:asciiTheme="majorHAnsi" w:eastAsia="Times New Roman" w:hAnsiTheme="majorHAnsi" w:cstheme="majorHAnsi"/>
          <w:bCs w:val="0"/>
          <w:sz w:val="24"/>
          <w:szCs w:val="24"/>
        </w:rPr>
        <w:t xml:space="preserve"> </w:t>
      </w:r>
      <w:r w:rsidRPr="00D117CF">
        <w:rPr>
          <w:rStyle w:val="Strong"/>
          <w:rFonts w:asciiTheme="majorHAnsi" w:hAnsiTheme="majorHAnsi" w:cstheme="majorHAnsi"/>
          <w:sz w:val="24"/>
          <w:szCs w:val="24"/>
        </w:rPr>
        <w:t>If there is anything else I can do to support you as a parent, please let me know.</w:t>
      </w:r>
    </w:p>
    <w:p w14:paraId="22FBB7CB" w14:textId="77777777" w:rsidR="00E73C9B" w:rsidRPr="00D117CF" w:rsidRDefault="00E73C9B" w:rsidP="00E73C9B">
      <w:pPr>
        <w:pStyle w:val="Heading1"/>
        <w:jc w:val="left"/>
        <w:rPr>
          <w:rFonts w:asciiTheme="majorHAnsi" w:hAnsiTheme="majorHAnsi" w:cstheme="majorHAnsi"/>
          <w:color w:val="auto"/>
          <w:sz w:val="28"/>
          <w:szCs w:val="28"/>
        </w:rPr>
      </w:pPr>
      <w:bookmarkStart w:id="41" w:name="_Toc80446622"/>
      <w:r w:rsidRPr="00D117CF">
        <w:rPr>
          <w:rFonts w:asciiTheme="majorHAnsi" w:hAnsiTheme="majorHAnsi" w:cstheme="majorHAnsi"/>
          <w:color w:val="auto"/>
          <w:sz w:val="28"/>
          <w:szCs w:val="28"/>
        </w:rPr>
        <w:t>Perusall Expectations</w:t>
      </w:r>
      <w:bookmarkEnd w:id="41"/>
    </w:p>
    <w:p w14:paraId="2DC6B9D8" w14:textId="77777777" w:rsidR="00E73C9B" w:rsidRPr="00D117CF" w:rsidRDefault="00E73C9B" w:rsidP="00E73C9B">
      <w:pPr>
        <w:rPr>
          <w:rFonts w:asciiTheme="majorHAnsi" w:hAnsiTheme="majorHAnsi" w:cstheme="majorHAnsi"/>
        </w:rPr>
      </w:pPr>
      <w:r w:rsidRPr="00D117CF">
        <w:rPr>
          <w:rFonts w:asciiTheme="majorHAnsi" w:hAnsiTheme="majorHAnsi" w:cstheme="majorHAnsi"/>
        </w:rPr>
        <w:t xml:space="preserve">This semester, we are using a tool called </w:t>
      </w:r>
      <w:r w:rsidRPr="00D117CF">
        <w:rPr>
          <w:rFonts w:asciiTheme="majorHAnsi" w:hAnsiTheme="majorHAnsi" w:cstheme="majorHAnsi"/>
          <w:i/>
        </w:rPr>
        <w:t xml:space="preserve">Perusall. </w:t>
      </w:r>
      <w:r w:rsidRPr="00D117CF">
        <w:rPr>
          <w:rFonts w:asciiTheme="majorHAnsi" w:hAnsiTheme="majorHAnsi" w:cstheme="majorHAnsi"/>
        </w:rPr>
        <w:t xml:space="preserve">This free online application helps you master readings faster, understand the material better, and get more out of the course. To achieve this goal, you will be collaboratively annotating the readings with others in the course. </w:t>
      </w:r>
    </w:p>
    <w:p w14:paraId="0AB5FA12" w14:textId="6921D29C" w:rsidR="00E73C9B" w:rsidRPr="00D117CF" w:rsidRDefault="00E73C9B" w:rsidP="00E73C9B">
      <w:pPr>
        <w:rPr>
          <w:rFonts w:asciiTheme="majorHAnsi" w:hAnsiTheme="majorHAnsi" w:cstheme="majorHAnsi"/>
        </w:rPr>
      </w:pPr>
      <w:r w:rsidRPr="00D117CF">
        <w:rPr>
          <w:rFonts w:asciiTheme="majorHAnsi" w:hAnsiTheme="majorHAnsi" w:cstheme="majorHAnsi"/>
        </w:rPr>
        <w:t xml:space="preserve">Research shows that by annotating thoughtfully, you’ll learn more; so here’s what “annotating thoughtfully” means: Effective annotations deeply engage points in the readings, stimulate discussion, offer informative questions or comments, and help others by addressing their questions or confusions. Your annotations are evaluated on the basis of 4 criteria: </w:t>
      </w:r>
      <w:r w:rsidRPr="00D117CF">
        <w:rPr>
          <w:rFonts w:asciiTheme="majorHAnsi" w:hAnsiTheme="majorHAnsi" w:cstheme="majorHAnsi"/>
          <w:b/>
        </w:rPr>
        <w:t>quality</w:t>
      </w:r>
      <w:r w:rsidRPr="00D117CF">
        <w:rPr>
          <w:rFonts w:asciiTheme="majorHAnsi" w:hAnsiTheme="majorHAnsi" w:cstheme="majorHAnsi"/>
        </w:rPr>
        <w:t xml:space="preserve">, </w:t>
      </w:r>
      <w:r w:rsidRPr="00D117CF">
        <w:rPr>
          <w:rFonts w:asciiTheme="majorHAnsi" w:hAnsiTheme="majorHAnsi" w:cstheme="majorHAnsi"/>
          <w:b/>
        </w:rPr>
        <w:t>timeliness</w:t>
      </w:r>
      <w:r w:rsidRPr="00D117CF">
        <w:rPr>
          <w:rFonts w:asciiTheme="majorHAnsi" w:hAnsiTheme="majorHAnsi" w:cstheme="majorHAnsi"/>
        </w:rPr>
        <w:t xml:space="preserve">, </w:t>
      </w:r>
      <w:r w:rsidRPr="00D117CF">
        <w:rPr>
          <w:rFonts w:asciiTheme="majorHAnsi" w:hAnsiTheme="majorHAnsi" w:cstheme="majorHAnsi"/>
          <w:b/>
        </w:rPr>
        <w:t>quantity</w:t>
      </w:r>
      <w:r w:rsidRPr="00D117CF">
        <w:rPr>
          <w:rFonts w:asciiTheme="majorHAnsi" w:hAnsiTheme="majorHAnsi" w:cstheme="majorHAnsi"/>
        </w:rPr>
        <w:t xml:space="preserve">, and </w:t>
      </w:r>
      <w:r w:rsidRPr="00D117CF">
        <w:rPr>
          <w:rFonts w:asciiTheme="majorHAnsi" w:hAnsiTheme="majorHAnsi" w:cstheme="majorHAnsi"/>
          <w:b/>
        </w:rPr>
        <w:t>distribution</w:t>
      </w:r>
      <w:r w:rsidRPr="00D117CF">
        <w:rPr>
          <w:rFonts w:asciiTheme="majorHAnsi" w:hAnsiTheme="majorHAnsi" w:cstheme="majorHAnsi"/>
        </w:rPr>
        <w:t>:</w:t>
      </w:r>
    </w:p>
    <w:tbl>
      <w:tblPr>
        <w:tblStyle w:val="TableGrid"/>
        <w:tblW w:w="9445" w:type="dxa"/>
        <w:tblLook w:val="04A0" w:firstRow="1" w:lastRow="0" w:firstColumn="1" w:lastColumn="0" w:noHBand="0" w:noVBand="1"/>
      </w:tblPr>
      <w:tblGrid>
        <w:gridCol w:w="1458"/>
        <w:gridCol w:w="7987"/>
      </w:tblGrid>
      <w:tr w:rsidR="00E73C9B" w:rsidRPr="00D117CF" w14:paraId="3BCAE24B" w14:textId="77777777" w:rsidTr="00E73C9B">
        <w:trPr>
          <w:trHeight w:val="827"/>
        </w:trPr>
        <w:tc>
          <w:tcPr>
            <w:tcW w:w="1458" w:type="dxa"/>
            <w:vAlign w:val="center"/>
          </w:tcPr>
          <w:p w14:paraId="5C39467C" w14:textId="77777777" w:rsidR="00E73C9B" w:rsidRPr="00D117CF" w:rsidRDefault="00E73C9B" w:rsidP="00D117CF">
            <w:pPr>
              <w:spacing w:before="120" w:after="120"/>
              <w:rPr>
                <w:rFonts w:asciiTheme="majorHAnsi" w:hAnsiTheme="majorHAnsi" w:cstheme="majorHAnsi"/>
                <w:b/>
              </w:rPr>
            </w:pPr>
            <w:r w:rsidRPr="00D117CF">
              <w:rPr>
                <w:rFonts w:asciiTheme="majorHAnsi" w:eastAsia="Times New Roman" w:hAnsiTheme="majorHAnsi" w:cstheme="majorHAnsi"/>
                <w:b/>
                <w:lang w:eastAsia="en-US"/>
              </w:rPr>
              <w:t>Overall Evaluation</w:t>
            </w:r>
          </w:p>
        </w:tc>
        <w:tc>
          <w:tcPr>
            <w:tcW w:w="7987" w:type="dxa"/>
            <w:vAlign w:val="center"/>
          </w:tcPr>
          <w:p w14:paraId="1C51FC49" w14:textId="77777777" w:rsidR="00E73C9B" w:rsidRPr="00D117CF" w:rsidRDefault="00E73C9B" w:rsidP="00D117CF">
            <w:pPr>
              <w:spacing w:before="120" w:after="120"/>
              <w:rPr>
                <w:rFonts w:asciiTheme="majorHAnsi" w:eastAsia="Times New Roman" w:hAnsiTheme="majorHAnsi" w:cstheme="majorHAnsi"/>
                <w:b/>
                <w:lang w:eastAsia="en-US"/>
              </w:rPr>
            </w:pPr>
            <w:r w:rsidRPr="00D117CF">
              <w:rPr>
                <w:rFonts w:asciiTheme="majorHAnsi" w:eastAsia="Times New Roman" w:hAnsiTheme="majorHAnsi" w:cstheme="majorHAnsi"/>
                <w:b/>
                <w:lang w:eastAsia="en-US"/>
              </w:rPr>
              <w:t xml:space="preserve">You will receive an overall evaluation for each reading assignment: </w:t>
            </w:r>
          </w:p>
          <w:p w14:paraId="10482BF4" w14:textId="77777777" w:rsidR="00E73C9B" w:rsidRPr="00D117CF" w:rsidRDefault="00E73C9B" w:rsidP="00D117CF">
            <w:pPr>
              <w:spacing w:before="120" w:after="120"/>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2 = meets expectations, 1 = needs improvement, 0 = insufficient. These scores are based on the four criteria below.</w:t>
            </w:r>
          </w:p>
        </w:tc>
      </w:tr>
      <w:tr w:rsidR="00E73C9B" w:rsidRPr="00D117CF" w14:paraId="7E7BB49F" w14:textId="77777777" w:rsidTr="00E73C9B">
        <w:tc>
          <w:tcPr>
            <w:tcW w:w="1458" w:type="dxa"/>
          </w:tcPr>
          <w:p w14:paraId="715828FD" w14:textId="77777777" w:rsidR="00E73C9B" w:rsidRPr="00D117CF" w:rsidRDefault="00E73C9B" w:rsidP="00D117CF">
            <w:pPr>
              <w:spacing w:before="120" w:after="120"/>
              <w:rPr>
                <w:rFonts w:asciiTheme="majorHAnsi" w:hAnsiTheme="majorHAnsi" w:cstheme="majorHAnsi"/>
              </w:rPr>
            </w:pPr>
            <w:r w:rsidRPr="00D117CF">
              <w:rPr>
                <w:rFonts w:asciiTheme="majorHAnsi" w:hAnsiTheme="majorHAnsi" w:cstheme="majorHAnsi"/>
              </w:rPr>
              <w:t>1. Quality of Annotations</w:t>
            </w:r>
          </w:p>
        </w:tc>
        <w:tc>
          <w:tcPr>
            <w:tcW w:w="7987" w:type="dxa"/>
          </w:tcPr>
          <w:p w14:paraId="5E2978A1" w14:textId="77777777" w:rsidR="00E73C9B" w:rsidRPr="00D117CF" w:rsidRDefault="00E73C9B" w:rsidP="00D117CF">
            <w:pPr>
              <w:spacing w:before="120" w:after="120"/>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Each of your annotations (comments) is automatically assigned one of the following evaluations:</w:t>
            </w:r>
          </w:p>
          <w:p w14:paraId="7805A91A" w14:textId="77777777" w:rsidR="00E73C9B" w:rsidRPr="00D117CF" w:rsidRDefault="00E73C9B" w:rsidP="00D117CF">
            <w:pPr>
              <w:spacing w:before="120" w:after="120"/>
              <w:ind w:left="162"/>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 xml:space="preserve">2 = Demonstrates thorough, thoughtful reading AND insightful interpretation </w:t>
            </w:r>
          </w:p>
          <w:p w14:paraId="0C354AE0" w14:textId="77777777" w:rsidR="00E73C9B" w:rsidRPr="00D117CF" w:rsidRDefault="00E73C9B" w:rsidP="00D117CF">
            <w:pPr>
              <w:spacing w:before="120" w:after="120"/>
              <w:ind w:left="162"/>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1 = Demonstrates reading, but no (or only superficial) interpretation of the reading</w:t>
            </w:r>
          </w:p>
          <w:p w14:paraId="738633BC" w14:textId="77777777" w:rsidR="00E73C9B" w:rsidRPr="00D117CF" w:rsidRDefault="00E73C9B" w:rsidP="00D117CF">
            <w:pPr>
              <w:spacing w:before="120" w:after="120"/>
              <w:ind w:left="162"/>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0 = Does not demonstrate thoughtful reading or interpretation</w:t>
            </w:r>
          </w:p>
        </w:tc>
      </w:tr>
      <w:tr w:rsidR="00E73C9B" w:rsidRPr="00D117CF" w14:paraId="1A363F31" w14:textId="77777777" w:rsidTr="00E73C9B">
        <w:tc>
          <w:tcPr>
            <w:tcW w:w="1458" w:type="dxa"/>
          </w:tcPr>
          <w:p w14:paraId="6ACD2561" w14:textId="77777777" w:rsidR="00E73C9B" w:rsidRPr="00D117CF" w:rsidRDefault="00E73C9B" w:rsidP="00D117CF">
            <w:pPr>
              <w:spacing w:before="120" w:after="120"/>
              <w:rPr>
                <w:rFonts w:asciiTheme="majorHAnsi" w:hAnsiTheme="majorHAnsi" w:cstheme="majorHAnsi"/>
              </w:rPr>
            </w:pPr>
            <w:r w:rsidRPr="00D117CF">
              <w:rPr>
                <w:rFonts w:asciiTheme="majorHAnsi" w:hAnsiTheme="majorHAnsi" w:cstheme="majorHAnsi"/>
              </w:rPr>
              <w:t>2.  Timeliness</w:t>
            </w:r>
          </w:p>
        </w:tc>
        <w:tc>
          <w:tcPr>
            <w:tcW w:w="7987" w:type="dxa"/>
          </w:tcPr>
          <w:p w14:paraId="5B1FF08C" w14:textId="77777777" w:rsidR="00E73C9B" w:rsidRPr="00D117CF" w:rsidRDefault="00E73C9B" w:rsidP="00D117CF">
            <w:pPr>
              <w:spacing w:before="120" w:after="120"/>
              <w:rPr>
                <w:rFonts w:asciiTheme="majorHAnsi" w:hAnsiTheme="majorHAnsi" w:cstheme="majorHAnsi"/>
              </w:rPr>
            </w:pPr>
            <w:r w:rsidRPr="00D117CF">
              <w:rPr>
                <w:rFonts w:asciiTheme="majorHAnsi" w:hAnsiTheme="majorHAnsi" w:cstheme="majorHAnsi"/>
              </w:rPr>
              <w:t>1 = on time, 0 = not on time</w:t>
            </w:r>
          </w:p>
          <w:p w14:paraId="735C23DE" w14:textId="77777777" w:rsidR="00E73C9B" w:rsidRPr="00D117CF" w:rsidRDefault="00E73C9B" w:rsidP="00E73C9B">
            <w:pPr>
              <w:pStyle w:val="ListParagraph"/>
              <w:numPr>
                <w:ilvl w:val="0"/>
                <w:numId w:val="16"/>
              </w:numPr>
              <w:spacing w:before="120" w:after="120"/>
              <w:ind w:left="432"/>
              <w:rPr>
                <w:rFonts w:asciiTheme="majorHAnsi" w:hAnsiTheme="majorHAnsi" w:cstheme="majorHAnsi"/>
              </w:rPr>
            </w:pPr>
            <w:r w:rsidRPr="00D117CF">
              <w:rPr>
                <w:rFonts w:asciiTheme="majorHAnsi" w:hAnsiTheme="majorHAnsi" w:cstheme="majorHAnsi"/>
              </w:rPr>
              <w:t>Our conversations in class depend on you having done the reading in advance, so completing the reading and posting your annotations before the posted deadline (Mondays at 9 PM) is required to receive credit.</w:t>
            </w:r>
          </w:p>
          <w:p w14:paraId="30D8E2E7" w14:textId="77777777" w:rsidR="00E73C9B" w:rsidRPr="00D117CF" w:rsidRDefault="00E73C9B" w:rsidP="00E73C9B">
            <w:pPr>
              <w:pStyle w:val="ListParagraph"/>
              <w:numPr>
                <w:ilvl w:val="0"/>
                <w:numId w:val="16"/>
              </w:numPr>
              <w:spacing w:before="120" w:after="120"/>
              <w:ind w:left="432"/>
              <w:rPr>
                <w:rFonts w:asciiTheme="majorHAnsi" w:hAnsiTheme="majorHAnsi" w:cstheme="majorHAnsi"/>
              </w:rPr>
            </w:pPr>
            <w:r w:rsidRPr="00D117CF">
              <w:rPr>
                <w:rFonts w:asciiTheme="majorHAnsi" w:hAnsiTheme="majorHAnsi" w:cstheme="majorHAnsi"/>
              </w:rPr>
              <w:lastRenderedPageBreak/>
              <w:t xml:space="preserve">To encourage discourse, there is a 3-day reply window after each posted deadline during which you can continue to reply, for full credit, to questions posted by others. </w:t>
            </w:r>
          </w:p>
          <w:p w14:paraId="0B857716" w14:textId="77777777" w:rsidR="00E73C9B" w:rsidRPr="00D117CF" w:rsidRDefault="00E73C9B" w:rsidP="00E73C9B">
            <w:pPr>
              <w:pStyle w:val="ListParagraph"/>
              <w:numPr>
                <w:ilvl w:val="1"/>
                <w:numId w:val="16"/>
              </w:numPr>
              <w:spacing w:before="120" w:after="120"/>
              <w:ind w:left="882"/>
              <w:rPr>
                <w:rFonts w:asciiTheme="majorHAnsi" w:hAnsiTheme="majorHAnsi" w:cstheme="majorHAnsi"/>
              </w:rPr>
            </w:pPr>
            <w:r w:rsidRPr="00D117CF">
              <w:rPr>
                <w:rFonts w:asciiTheme="majorHAnsi" w:hAnsiTheme="majorHAnsi" w:cstheme="majorHAnsi"/>
              </w:rPr>
              <w:t>The number of additional overall points you can earn during the post-deadline reply window is capped at the credit you can receive before the deadline.</w:t>
            </w:r>
          </w:p>
        </w:tc>
      </w:tr>
      <w:tr w:rsidR="00E73C9B" w:rsidRPr="00D117CF" w14:paraId="151387B3" w14:textId="77777777" w:rsidTr="00E73C9B">
        <w:tc>
          <w:tcPr>
            <w:tcW w:w="1458" w:type="dxa"/>
          </w:tcPr>
          <w:p w14:paraId="2E22F71F" w14:textId="77777777" w:rsidR="00E73C9B" w:rsidRPr="00D117CF" w:rsidRDefault="00E73C9B" w:rsidP="00D117CF">
            <w:pPr>
              <w:spacing w:before="120" w:after="120"/>
              <w:rPr>
                <w:rFonts w:asciiTheme="majorHAnsi" w:hAnsiTheme="majorHAnsi" w:cstheme="majorHAnsi"/>
              </w:rPr>
            </w:pPr>
            <w:r w:rsidRPr="00D117CF">
              <w:rPr>
                <w:rFonts w:asciiTheme="majorHAnsi" w:hAnsiTheme="majorHAnsi" w:cstheme="majorHAnsi"/>
              </w:rPr>
              <w:lastRenderedPageBreak/>
              <w:t>3. Quantity</w:t>
            </w:r>
          </w:p>
        </w:tc>
        <w:tc>
          <w:tcPr>
            <w:tcW w:w="7987" w:type="dxa"/>
          </w:tcPr>
          <w:p w14:paraId="0E6F1C35" w14:textId="77777777" w:rsidR="00E73C9B" w:rsidRPr="00D117CF" w:rsidRDefault="00E73C9B" w:rsidP="00D117CF">
            <w:pPr>
              <w:spacing w:before="120" w:after="120"/>
              <w:rPr>
                <w:rFonts w:asciiTheme="majorHAnsi" w:hAnsiTheme="majorHAnsi" w:cstheme="majorHAnsi"/>
              </w:rPr>
            </w:pPr>
            <w:r w:rsidRPr="00D117CF">
              <w:rPr>
                <w:rFonts w:asciiTheme="majorHAnsi" w:hAnsiTheme="majorHAnsi" w:cstheme="majorHAnsi"/>
              </w:rPr>
              <w:t xml:space="preserve">You need </w:t>
            </w:r>
            <w:r w:rsidRPr="00D117CF">
              <w:rPr>
                <w:rFonts w:asciiTheme="majorHAnsi" w:hAnsiTheme="majorHAnsi" w:cstheme="majorHAnsi"/>
                <w:b/>
              </w:rPr>
              <w:t xml:space="preserve">3 </w:t>
            </w:r>
            <w:r w:rsidRPr="00D117CF">
              <w:rPr>
                <w:rFonts w:asciiTheme="majorHAnsi" w:hAnsiTheme="majorHAnsi" w:cstheme="majorHAnsi"/>
              </w:rPr>
              <w:t>High-quality annotations per reading (unless otherwise noted)</w:t>
            </w:r>
          </w:p>
          <w:p w14:paraId="5799DCB8" w14:textId="77777777" w:rsidR="00E73C9B" w:rsidRPr="00D117CF" w:rsidRDefault="00E73C9B" w:rsidP="00E73C9B">
            <w:pPr>
              <w:pStyle w:val="ListParagraph"/>
              <w:numPr>
                <w:ilvl w:val="0"/>
                <w:numId w:val="16"/>
              </w:numPr>
              <w:spacing w:before="120" w:after="120"/>
              <w:ind w:left="432"/>
              <w:rPr>
                <w:rFonts w:asciiTheme="majorHAnsi" w:hAnsiTheme="majorHAnsi" w:cstheme="majorHAnsi"/>
              </w:rPr>
            </w:pPr>
            <w:r w:rsidRPr="00D117CF">
              <w:rPr>
                <w:rFonts w:asciiTheme="majorHAnsi" w:hAnsiTheme="majorHAnsi" w:cstheme="majorHAnsi"/>
                <w:i/>
              </w:rPr>
              <w:t>Persuall</w:t>
            </w:r>
            <w:r w:rsidRPr="00D117CF">
              <w:rPr>
                <w:rFonts w:asciiTheme="majorHAnsi" w:hAnsiTheme="majorHAnsi" w:cstheme="majorHAnsi"/>
              </w:rPr>
              <w:t xml:space="preserve"> will compute your overall score using your 3 highest-quality annotations for each reading, so be sure to write at least this number (</w:t>
            </w:r>
            <w:r w:rsidRPr="00D117CF">
              <w:rPr>
                <w:rFonts w:asciiTheme="majorHAnsi" w:hAnsiTheme="majorHAnsi" w:cstheme="majorHAnsi"/>
                <w:i/>
              </w:rPr>
              <w:t xml:space="preserve">Note. </w:t>
            </w:r>
            <w:r w:rsidRPr="00D117CF">
              <w:rPr>
                <w:rFonts w:asciiTheme="majorHAnsi" w:hAnsiTheme="majorHAnsi" w:cstheme="majorHAnsi"/>
              </w:rPr>
              <w:t>Shorter readings will have fewer required annotations).</w:t>
            </w:r>
          </w:p>
          <w:p w14:paraId="44B552EA" w14:textId="77777777" w:rsidR="00E73C9B" w:rsidRPr="00D117CF" w:rsidRDefault="00E73C9B" w:rsidP="00E73C9B">
            <w:pPr>
              <w:pStyle w:val="ListParagraph"/>
              <w:numPr>
                <w:ilvl w:val="0"/>
                <w:numId w:val="16"/>
              </w:numPr>
              <w:spacing w:before="120" w:after="120"/>
              <w:ind w:left="432"/>
              <w:rPr>
                <w:rFonts w:asciiTheme="majorHAnsi" w:hAnsiTheme="majorHAnsi" w:cstheme="majorHAnsi"/>
              </w:rPr>
            </w:pPr>
            <w:r w:rsidRPr="00D117CF">
              <w:rPr>
                <w:rFonts w:asciiTheme="majorHAnsi" w:hAnsiTheme="majorHAnsi" w:cstheme="majorHAnsi"/>
              </w:rPr>
              <w:t>Because I want you to engage in a natural conversation with your classmates through your annotations, your overall score only depends only on the highest-quality annotations.</w:t>
            </w:r>
          </w:p>
          <w:p w14:paraId="7B3AAD33" w14:textId="77777777" w:rsidR="00E73C9B" w:rsidRPr="00D117CF" w:rsidRDefault="00E73C9B" w:rsidP="00E73C9B">
            <w:pPr>
              <w:pStyle w:val="ListParagraph"/>
              <w:numPr>
                <w:ilvl w:val="0"/>
                <w:numId w:val="16"/>
              </w:numPr>
              <w:spacing w:before="120" w:after="120"/>
              <w:ind w:left="432"/>
              <w:rPr>
                <w:rFonts w:asciiTheme="majorHAnsi" w:hAnsiTheme="majorHAnsi" w:cstheme="majorHAnsi"/>
              </w:rPr>
            </w:pPr>
            <w:r w:rsidRPr="00D117CF">
              <w:rPr>
                <w:rFonts w:asciiTheme="majorHAnsi" w:hAnsiTheme="majorHAnsi" w:cstheme="majorHAnsi"/>
              </w:rPr>
              <w:t>So, as long as you have 3 high quality annotations, a brief response to another student (e.g., answering “Yes” to what is just a yes or no question), low-quality annotations won’t hurt your overall score.</w:t>
            </w:r>
          </w:p>
        </w:tc>
      </w:tr>
      <w:tr w:rsidR="00E73C9B" w:rsidRPr="00D117CF" w14:paraId="3DF771AF" w14:textId="77777777" w:rsidTr="00E73C9B">
        <w:tc>
          <w:tcPr>
            <w:tcW w:w="1458" w:type="dxa"/>
          </w:tcPr>
          <w:p w14:paraId="29498F68" w14:textId="77777777" w:rsidR="00E73C9B" w:rsidRPr="00D117CF" w:rsidRDefault="00E73C9B" w:rsidP="00D117CF">
            <w:pPr>
              <w:spacing w:before="120" w:after="120"/>
              <w:rPr>
                <w:rFonts w:asciiTheme="majorHAnsi" w:hAnsiTheme="majorHAnsi" w:cstheme="majorHAnsi"/>
              </w:rPr>
            </w:pPr>
            <w:r w:rsidRPr="00D117CF">
              <w:rPr>
                <w:rFonts w:asciiTheme="majorHAnsi" w:hAnsiTheme="majorHAnsi" w:cstheme="majorHAnsi"/>
              </w:rPr>
              <w:t>4. Distribution</w:t>
            </w:r>
          </w:p>
        </w:tc>
        <w:tc>
          <w:tcPr>
            <w:tcW w:w="7987" w:type="dxa"/>
          </w:tcPr>
          <w:p w14:paraId="060F5729" w14:textId="77777777" w:rsidR="00E73C9B" w:rsidRPr="00D117CF" w:rsidRDefault="00E73C9B" w:rsidP="00D117CF">
            <w:pPr>
              <w:spacing w:before="120" w:after="120"/>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Distribute your annotations throughout the text.</w:t>
            </w:r>
          </w:p>
          <w:p w14:paraId="158F7339" w14:textId="77777777" w:rsidR="00E73C9B" w:rsidRPr="00D117CF" w:rsidRDefault="00E73C9B" w:rsidP="00E73C9B">
            <w:pPr>
              <w:pStyle w:val="ListParagraph"/>
              <w:numPr>
                <w:ilvl w:val="0"/>
                <w:numId w:val="16"/>
              </w:numPr>
              <w:spacing w:before="120" w:after="120"/>
              <w:ind w:left="432"/>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 xml:space="preserve">To lay the foundation for understanding the in-class activities, you must at least familiarize yourself with each assignment in its entirety. </w:t>
            </w:r>
          </w:p>
          <w:p w14:paraId="3B441571" w14:textId="77777777" w:rsidR="00E73C9B" w:rsidRPr="00D117CF" w:rsidRDefault="00E73C9B" w:rsidP="00E73C9B">
            <w:pPr>
              <w:pStyle w:val="ListParagraph"/>
              <w:numPr>
                <w:ilvl w:val="0"/>
                <w:numId w:val="16"/>
              </w:numPr>
              <w:spacing w:before="120" w:after="120"/>
              <w:ind w:left="432"/>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Annotating only part of the text and/or failing to distribute your annotations throughout the document lowers your overall score.</w:t>
            </w:r>
          </w:p>
        </w:tc>
      </w:tr>
    </w:tbl>
    <w:p w14:paraId="58D1140D" w14:textId="77777777" w:rsidR="00E73C9B" w:rsidRPr="00D117CF" w:rsidRDefault="00E73C9B" w:rsidP="00E73C9B">
      <w:pPr>
        <w:rPr>
          <w:rFonts w:asciiTheme="majorHAnsi" w:hAnsiTheme="majorHAnsi" w:cstheme="majorHAnsi"/>
          <w:sz w:val="2"/>
          <w:szCs w:val="2"/>
        </w:rPr>
      </w:pPr>
    </w:p>
    <w:p w14:paraId="0866A68C" w14:textId="77777777" w:rsidR="00E902FF" w:rsidRPr="00D117CF" w:rsidRDefault="00E902FF" w:rsidP="00E902FF">
      <w:pPr>
        <w:pStyle w:val="Heading1"/>
        <w:rPr>
          <w:rFonts w:asciiTheme="majorHAnsi" w:hAnsiTheme="majorHAnsi" w:cstheme="majorHAnsi"/>
          <w:color w:val="auto"/>
        </w:rPr>
      </w:pPr>
      <w:bookmarkStart w:id="42" w:name="_Toc80446623"/>
      <w:r w:rsidRPr="00D117CF">
        <w:rPr>
          <w:rFonts w:asciiTheme="majorHAnsi" w:hAnsiTheme="majorHAnsi" w:cstheme="majorHAnsi"/>
          <w:color w:val="auto"/>
        </w:rPr>
        <w:t>University Policies</w:t>
      </w:r>
      <w:bookmarkEnd w:id="42"/>
    </w:p>
    <w:p w14:paraId="650FECC0" w14:textId="77777777" w:rsidR="00E902FF" w:rsidRPr="00D117CF" w:rsidRDefault="00E902FF" w:rsidP="00E902FF">
      <w:pPr>
        <w:pStyle w:val="Heading2"/>
        <w:rPr>
          <w:rStyle w:val="Strong"/>
          <w:rFonts w:asciiTheme="majorHAnsi" w:hAnsiTheme="majorHAnsi" w:cstheme="majorHAnsi"/>
        </w:rPr>
      </w:pPr>
      <w:bookmarkStart w:id="43" w:name="_Toc80446624"/>
      <w:r w:rsidRPr="00D117CF">
        <w:rPr>
          <w:rStyle w:val="Strong"/>
          <w:rFonts w:asciiTheme="majorHAnsi" w:hAnsiTheme="majorHAnsi" w:cstheme="majorHAnsi"/>
        </w:rPr>
        <w:t>Policy on Students with Disabilities</w:t>
      </w:r>
      <w:bookmarkEnd w:id="43"/>
    </w:p>
    <w:p w14:paraId="2EFA5BD1" w14:textId="77777777" w:rsidR="00E902FF" w:rsidRPr="00D117CF" w:rsidRDefault="00E902FF" w:rsidP="00E902FF">
      <w:pPr>
        <w:spacing w:after="100" w:afterAutospacing="1"/>
        <w:rPr>
          <w:rFonts w:asciiTheme="majorHAnsi" w:eastAsia="Times New Roman" w:hAnsiTheme="majorHAnsi" w:cstheme="majorHAnsi"/>
          <w:iCs/>
        </w:rPr>
      </w:pPr>
      <w:r w:rsidRPr="00D117CF">
        <w:rPr>
          <w:rFonts w:asciiTheme="majorHAnsi" w:eastAsia="Times New Roman" w:hAnsiTheme="majorHAnsi" w:cstheme="majorHAnsi"/>
          <w:iCs/>
        </w:rPr>
        <w:t xml:space="preserve">If you need accommodations because of a disability, you have emergency medical information to share with me, or you need special arrangements in case the building must be evacuated, </w:t>
      </w:r>
      <w:r w:rsidRPr="00D117CF">
        <w:rPr>
          <w:rFonts w:asciiTheme="majorHAnsi" w:eastAsia="Times New Roman" w:hAnsiTheme="majorHAnsi" w:cstheme="majorHAnsi"/>
          <w:b/>
          <w:iCs/>
        </w:rPr>
        <w:t>please inform me as soon as possible.</w:t>
      </w:r>
      <w:r w:rsidRPr="00D117CF">
        <w:rPr>
          <w:rFonts w:asciiTheme="majorHAnsi" w:eastAsia="Times New Roman" w:hAnsiTheme="majorHAnsi" w:cstheme="majorHAnsi"/>
          <w:iCs/>
        </w:rPr>
        <w:t xml:space="preserve"> Please see me privately after class or at my office. </w:t>
      </w:r>
    </w:p>
    <w:p w14:paraId="55A12123" w14:textId="77777777" w:rsidR="00E902FF" w:rsidRPr="00D117CF" w:rsidRDefault="00E902FF" w:rsidP="00E902FF">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Upon identifying themselves to the instructor and the university, students with disabilities will receive reasonable accommodation for learning and evaluation. For more information, contact Services to Students with Disabilities in Henry Madden Library, Room 1202, (559) 278-2811.</w:t>
      </w:r>
    </w:p>
    <w:p w14:paraId="21812F1B" w14:textId="77777777" w:rsidR="00E902FF" w:rsidRPr="00D117CF" w:rsidRDefault="00E902FF" w:rsidP="00E902FF">
      <w:pPr>
        <w:pStyle w:val="Heading2"/>
        <w:rPr>
          <w:rStyle w:val="Strong"/>
          <w:rFonts w:asciiTheme="majorHAnsi" w:hAnsiTheme="majorHAnsi" w:cstheme="majorHAnsi"/>
        </w:rPr>
      </w:pPr>
      <w:bookmarkStart w:id="44" w:name="_Toc80446625"/>
      <w:r w:rsidRPr="00D117CF">
        <w:rPr>
          <w:rStyle w:val="Strong"/>
          <w:rFonts w:asciiTheme="majorHAnsi" w:hAnsiTheme="majorHAnsi" w:cstheme="majorHAnsi"/>
        </w:rPr>
        <w:t>The University Honor Code</w:t>
      </w:r>
      <w:bookmarkEnd w:id="44"/>
    </w:p>
    <w:p w14:paraId="73F8EE28" w14:textId="77777777" w:rsidR="00E902FF" w:rsidRPr="00D117CF" w:rsidRDefault="00E902FF" w:rsidP="00E902FF">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Members of the Fresno State academic community adhere to principles of academic integrity and mutual respect while engaged in university work and related activities. You should:</w:t>
      </w:r>
    </w:p>
    <w:p w14:paraId="2FD55C15" w14:textId="77777777" w:rsidR="00E902FF" w:rsidRPr="00D117CF" w:rsidRDefault="00E902FF" w:rsidP="00022B18">
      <w:pPr>
        <w:numPr>
          <w:ilvl w:val="0"/>
          <w:numId w:val="1"/>
        </w:numPr>
        <w:spacing w:after="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Understand or seek clarification about expectations for academic integrity in this course (including no cheating, plagiarism and inappropriate collaboration)</w:t>
      </w:r>
    </w:p>
    <w:p w14:paraId="273A6CAB" w14:textId="77777777" w:rsidR="00E902FF" w:rsidRPr="00D117CF" w:rsidRDefault="00E902FF" w:rsidP="00022B18">
      <w:pPr>
        <w:numPr>
          <w:ilvl w:val="0"/>
          <w:numId w:val="1"/>
        </w:numPr>
        <w:spacing w:after="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lastRenderedPageBreak/>
        <w:t>Neither give nor receive unauthorized aid on examinations or other course work that is used by the instructor as the basis of grading.</w:t>
      </w:r>
    </w:p>
    <w:p w14:paraId="0767AA33" w14:textId="77777777" w:rsidR="00E902FF" w:rsidRPr="00D117CF" w:rsidRDefault="00E902FF" w:rsidP="00022B18">
      <w:pPr>
        <w:numPr>
          <w:ilvl w:val="0"/>
          <w:numId w:val="1"/>
        </w:numPr>
        <w:spacing w:after="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Take responsibility to monitor academic dishonesty in any form and to report it to the instructor or other appropriate official for action.</w:t>
      </w:r>
    </w:p>
    <w:p w14:paraId="5D32F2E1" w14:textId="76D1A90E" w:rsidR="00DE191D" w:rsidRPr="00D117CF" w:rsidRDefault="00E902FF" w:rsidP="00522ADD">
      <w:pPr>
        <w:spacing w:before="160" w:after="160"/>
        <w:rPr>
          <w:rStyle w:val="Strong"/>
          <w:rFonts w:asciiTheme="majorHAnsi" w:eastAsia="Times New Roman" w:hAnsiTheme="majorHAnsi" w:cstheme="majorHAnsi"/>
          <w:bCs w:val="0"/>
          <w:sz w:val="24"/>
          <w:szCs w:val="20"/>
          <w:lang w:eastAsia="en-US"/>
        </w:rPr>
      </w:pPr>
      <w:r w:rsidRPr="00D117CF">
        <w:rPr>
          <w:rFonts w:asciiTheme="majorHAnsi" w:eastAsia="Times New Roman" w:hAnsiTheme="majorHAnsi" w:cstheme="majorHAnsi"/>
          <w:szCs w:val="20"/>
          <w:lang w:eastAsia="en-US"/>
        </w:rPr>
        <w:t xml:space="preserve">I may require you to sign a statement at the end of all exams and assignments that “I have done my own work and have neither given nor received unauthorized assistance on this work.” </w:t>
      </w:r>
    </w:p>
    <w:p w14:paraId="26F41831" w14:textId="77777777" w:rsidR="00E902FF" w:rsidRPr="00D117CF" w:rsidRDefault="00E902FF" w:rsidP="00E902FF">
      <w:pPr>
        <w:pStyle w:val="Heading2"/>
        <w:rPr>
          <w:rStyle w:val="Strong"/>
          <w:rFonts w:asciiTheme="majorHAnsi" w:hAnsiTheme="majorHAnsi" w:cstheme="majorHAnsi"/>
        </w:rPr>
      </w:pPr>
      <w:bookmarkStart w:id="45" w:name="_Toc80446626"/>
      <w:r w:rsidRPr="00D117CF">
        <w:rPr>
          <w:rStyle w:val="Strong"/>
          <w:rFonts w:asciiTheme="majorHAnsi" w:hAnsiTheme="majorHAnsi" w:cstheme="majorHAnsi"/>
        </w:rPr>
        <w:t>University Policy on Cheating and Plagiarism</w:t>
      </w:r>
      <w:bookmarkEnd w:id="45"/>
    </w:p>
    <w:p w14:paraId="7D50C991" w14:textId="77777777" w:rsidR="00E902FF" w:rsidRPr="00D117CF" w:rsidRDefault="00E902FF" w:rsidP="00E902FF">
      <w:pPr>
        <w:spacing w:before="160" w:after="16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w:t>
      </w:r>
    </w:p>
    <w:p w14:paraId="1F51C19B" w14:textId="0F507E5D" w:rsidR="00E902FF" w:rsidRPr="00D117CF" w:rsidRDefault="00E902FF" w:rsidP="00E902FF">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Penalties for cheating and plagiarism range from a zero or F on a particular assignment, an F for the course, to expulsion from the university. For more information on the University's policy regarding cheating and plagiarism, refer to the Class Schedule (Legal Notices on Cheating and Plagiarism) or the University Catalog (Policies and Regulations).</w:t>
      </w:r>
    </w:p>
    <w:p w14:paraId="1E7D0996" w14:textId="77777777" w:rsidR="00E902FF" w:rsidRPr="00D117CF" w:rsidRDefault="00E902FF" w:rsidP="00E902FF">
      <w:pPr>
        <w:pStyle w:val="Heading2"/>
        <w:rPr>
          <w:rStyle w:val="Strong"/>
          <w:rFonts w:asciiTheme="majorHAnsi" w:hAnsiTheme="majorHAnsi" w:cstheme="majorHAnsi"/>
        </w:rPr>
      </w:pPr>
      <w:bookmarkStart w:id="46" w:name="_Toc80446627"/>
      <w:r w:rsidRPr="00D117CF">
        <w:rPr>
          <w:rStyle w:val="Strong"/>
          <w:rFonts w:asciiTheme="majorHAnsi" w:hAnsiTheme="majorHAnsi" w:cstheme="majorHAnsi"/>
        </w:rPr>
        <w:t>Computers</w:t>
      </w:r>
      <w:bookmarkEnd w:id="46"/>
    </w:p>
    <w:p w14:paraId="3DE594C3" w14:textId="0C856E4F" w:rsidR="00E902FF" w:rsidRPr="00D117CF" w:rsidRDefault="00E902FF" w:rsidP="00E902FF">
      <w:pPr>
        <w:spacing w:after="240"/>
        <w:rPr>
          <w:rFonts w:asciiTheme="majorHAnsi" w:eastAsia="Times New Roman" w:hAnsiTheme="majorHAnsi" w:cstheme="majorHAnsi"/>
          <w:szCs w:val="20"/>
          <w:lang w:eastAsia="en-US"/>
        </w:rPr>
      </w:pPr>
      <w:r w:rsidRPr="00D117CF">
        <w:rPr>
          <w:rFonts w:asciiTheme="majorHAnsi" w:eastAsia="Times New Roman" w:hAnsiTheme="majorHAnsi" w:cstheme="majorHAnsi"/>
          <w:szCs w:val="20"/>
          <w:lang w:eastAsia="en-US"/>
        </w:rPr>
        <w:t>At California State University, Fresno, computers and communications links to remote resources are recognized as being integral to the education and research experience. Every student is required to have</w:t>
      </w:r>
      <w:r w:rsidR="00E73C9B" w:rsidRPr="00D117CF">
        <w:rPr>
          <w:rFonts w:asciiTheme="majorHAnsi" w:eastAsia="Times New Roman" w:hAnsiTheme="majorHAnsi" w:cstheme="majorHAnsi"/>
          <w:szCs w:val="20"/>
          <w:lang w:eastAsia="en-US"/>
        </w:rPr>
        <w:t xml:space="preserve"> their</w:t>
      </w:r>
      <w:r w:rsidRPr="00D117CF">
        <w:rPr>
          <w:rFonts w:asciiTheme="majorHAnsi" w:eastAsia="Times New Roman" w:hAnsiTheme="majorHAnsi" w:cstheme="majorHAnsi"/>
          <w:szCs w:val="20"/>
          <w:lang w:eastAsia="en-US"/>
        </w:rPr>
        <w:t xml:space="preserve"> own computer or have other personal access to a workstation (including a modem and a printer) with all the recommended software. The minimum and recommended standards for the workstations and software, which may vary by academic major, are updated periodically and are available from Information Technology Services or the </w:t>
      </w:r>
      <w:hyperlink r:id="rId13" w:history="1">
        <w:r w:rsidRPr="00D117CF">
          <w:rPr>
            <w:rFonts w:asciiTheme="majorHAnsi" w:eastAsia="Times New Roman" w:hAnsiTheme="majorHAnsi" w:cstheme="majorHAnsi"/>
            <w:szCs w:val="20"/>
            <w:u w:val="single"/>
            <w:lang w:eastAsia="en-US"/>
          </w:rPr>
          <w:t>University Bookstore</w:t>
        </w:r>
      </w:hyperlink>
      <w:r w:rsidRPr="00D117CF">
        <w:rPr>
          <w:rFonts w:asciiTheme="majorHAnsi" w:eastAsia="Times New Roman" w:hAnsiTheme="majorHAnsi" w:cstheme="majorHAnsi"/>
          <w:szCs w:val="20"/>
          <w:lang w:eastAsia="en-US"/>
        </w:rPr>
        <w:t>. In the curriculum and class assignments, students are presumed to have 24-hour access to a computer and the necessary communication links to the University's information resources.</w:t>
      </w:r>
    </w:p>
    <w:p w14:paraId="2B88CB71" w14:textId="77777777" w:rsidR="00E902FF" w:rsidRPr="00D117CF" w:rsidRDefault="00E902FF" w:rsidP="00E902FF">
      <w:pPr>
        <w:pStyle w:val="Heading2"/>
        <w:rPr>
          <w:rStyle w:val="Strong"/>
          <w:rFonts w:asciiTheme="majorHAnsi" w:hAnsiTheme="majorHAnsi" w:cstheme="majorHAnsi"/>
        </w:rPr>
      </w:pPr>
      <w:bookmarkStart w:id="47" w:name="_Toc80446628"/>
      <w:r w:rsidRPr="00D117CF">
        <w:rPr>
          <w:rStyle w:val="Strong"/>
          <w:rFonts w:asciiTheme="majorHAnsi" w:hAnsiTheme="majorHAnsi" w:cstheme="majorHAnsi"/>
        </w:rPr>
        <w:t>Disruptive Classroom Behavior</w:t>
      </w:r>
      <w:bookmarkEnd w:id="47"/>
    </w:p>
    <w:p w14:paraId="6AFDA32F" w14:textId="5038E69D" w:rsidR="005E16B8" w:rsidRPr="00D117CF" w:rsidRDefault="00E902FF" w:rsidP="00B46294">
      <w:pPr>
        <w:spacing w:after="240"/>
        <w:rPr>
          <w:rStyle w:val="Strong"/>
          <w:rFonts w:asciiTheme="majorHAnsi" w:eastAsia="Times New Roman" w:hAnsiTheme="majorHAnsi" w:cstheme="majorHAnsi"/>
          <w:bCs w:val="0"/>
          <w:sz w:val="24"/>
          <w:szCs w:val="20"/>
          <w:lang w:eastAsia="en-US"/>
        </w:rPr>
      </w:pPr>
      <w:r w:rsidRPr="00D117CF">
        <w:rPr>
          <w:rFonts w:asciiTheme="majorHAnsi" w:eastAsia="Times New Roman" w:hAnsiTheme="majorHAnsi" w:cstheme="majorHAnsi"/>
          <w:szCs w:val="20"/>
          <w:lang w:eastAsia="en-US"/>
        </w:rPr>
        <w:t>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terms that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that disrupts the learning process shall not be tolerated and may lead to disciplinary action and/or removal from class.</w:t>
      </w:r>
      <w:bookmarkStart w:id="48" w:name="Copyright_policy"/>
    </w:p>
    <w:p w14:paraId="7F5385E3" w14:textId="77777777" w:rsidR="00E902FF" w:rsidRPr="00D117CF" w:rsidRDefault="00E902FF" w:rsidP="00E902FF">
      <w:pPr>
        <w:pStyle w:val="Heading2"/>
        <w:rPr>
          <w:rStyle w:val="Strong"/>
          <w:rFonts w:asciiTheme="majorHAnsi" w:hAnsiTheme="majorHAnsi" w:cstheme="majorHAnsi"/>
        </w:rPr>
      </w:pPr>
      <w:bookmarkStart w:id="49" w:name="_Toc80446629"/>
      <w:r w:rsidRPr="00D117CF">
        <w:rPr>
          <w:rStyle w:val="Strong"/>
          <w:rFonts w:asciiTheme="majorHAnsi" w:hAnsiTheme="majorHAnsi" w:cstheme="majorHAnsi"/>
        </w:rPr>
        <w:lastRenderedPageBreak/>
        <w:t>Copyright Policy</w:t>
      </w:r>
      <w:bookmarkEnd w:id="48"/>
      <w:bookmarkEnd w:id="49"/>
    </w:p>
    <w:p w14:paraId="53ED638D" w14:textId="75AA7D3F" w:rsidR="00E902FF" w:rsidRPr="00D117CF" w:rsidRDefault="00E902FF" w:rsidP="00E902FF">
      <w:pPr>
        <w:spacing w:after="240"/>
        <w:rPr>
          <w:rStyle w:val="Hyperlink"/>
          <w:rFonts w:asciiTheme="majorHAnsi" w:eastAsia="Times New Roman" w:hAnsiTheme="majorHAnsi" w:cstheme="majorHAnsi"/>
          <w:color w:val="auto"/>
          <w:szCs w:val="20"/>
          <w:lang w:eastAsia="en-US"/>
        </w:rPr>
      </w:pPr>
      <w:r w:rsidRPr="00D117CF">
        <w:rPr>
          <w:rFonts w:asciiTheme="majorHAnsi" w:eastAsia="Times New Roman" w:hAnsiTheme="majorHAnsi" w:cstheme="majorHAnsi"/>
          <w:szCs w:val="20"/>
          <w:lang w:eastAsia="en-US"/>
        </w:rPr>
        <w:t xml:space="preserve">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w:t>
      </w:r>
      <w:r w:rsidRPr="00D117CF">
        <w:rPr>
          <w:rFonts w:asciiTheme="majorHAnsi" w:eastAsia="Times New Roman" w:hAnsiTheme="majorHAnsi" w:cstheme="majorHAnsi"/>
          <w:szCs w:val="20"/>
          <w:u w:val="single"/>
          <w:lang w:eastAsia="en-US"/>
        </w:rPr>
        <w:fldChar w:fldCharType="begin"/>
      </w:r>
      <w:r w:rsidR="00BF280D">
        <w:rPr>
          <w:rFonts w:asciiTheme="majorHAnsi" w:eastAsia="Times New Roman" w:hAnsiTheme="majorHAnsi" w:cstheme="majorHAnsi"/>
          <w:szCs w:val="20"/>
          <w:u w:val="single"/>
          <w:lang w:eastAsia="en-US"/>
        </w:rPr>
        <w:instrText>HYPERLINK "C:\\Users\\emwalter\\Desktop\\Laptop Dump Dec 2019\\Copyright Web Page (http:\\libguides.csufresno.edu\\copyright).</w:instrText>
      </w:r>
      <w:r w:rsidR="00BF280D">
        <w:rPr>
          <w:rFonts w:asciiTheme="majorHAnsi" w:eastAsia="Times New Roman" w:hAnsiTheme="majorHAnsi" w:cstheme="majorHAnsi"/>
          <w:szCs w:val="20"/>
          <w:u w:val="single"/>
          <w:lang w:eastAsia="en-US"/>
        </w:rPr>
        <w:cr/>
        <w:instrText>"</w:instrText>
      </w:r>
      <w:r w:rsidR="00BF280D" w:rsidRPr="00D117CF">
        <w:rPr>
          <w:rFonts w:asciiTheme="majorHAnsi" w:eastAsia="Times New Roman" w:hAnsiTheme="majorHAnsi" w:cstheme="majorHAnsi"/>
          <w:szCs w:val="20"/>
          <w:u w:val="single"/>
          <w:lang w:eastAsia="en-US"/>
        </w:rPr>
      </w:r>
      <w:r w:rsidRPr="00D117CF">
        <w:rPr>
          <w:rFonts w:asciiTheme="majorHAnsi" w:eastAsia="Times New Roman" w:hAnsiTheme="majorHAnsi" w:cstheme="majorHAnsi"/>
          <w:szCs w:val="20"/>
          <w:u w:val="single"/>
          <w:lang w:eastAsia="en-US"/>
        </w:rPr>
        <w:fldChar w:fldCharType="separate"/>
      </w:r>
      <w:r w:rsidRPr="00D117CF">
        <w:rPr>
          <w:rStyle w:val="Hyperlink"/>
          <w:rFonts w:asciiTheme="majorHAnsi" w:eastAsia="Times New Roman" w:hAnsiTheme="majorHAnsi" w:cstheme="majorHAnsi"/>
          <w:color w:val="auto"/>
          <w:szCs w:val="20"/>
          <w:lang w:eastAsia="en-US"/>
        </w:rPr>
        <w:t>Copyright Web Page (http://libguides.csufresno.edu/copyright).</w:t>
      </w:r>
    </w:p>
    <w:p w14:paraId="551107DD" w14:textId="77777777" w:rsidR="00E902FF" w:rsidRPr="00D117CF" w:rsidRDefault="00E902FF" w:rsidP="00E902FF">
      <w:pPr>
        <w:spacing w:after="240"/>
        <w:rPr>
          <w:rFonts w:asciiTheme="majorHAnsi" w:eastAsia="Times New Roman" w:hAnsiTheme="majorHAnsi" w:cstheme="majorHAnsi"/>
          <w:lang w:eastAsia="en-US"/>
        </w:rPr>
      </w:pPr>
      <w:r w:rsidRPr="00D117CF">
        <w:rPr>
          <w:rFonts w:asciiTheme="majorHAnsi" w:eastAsia="Times New Roman" w:hAnsiTheme="majorHAnsi" w:cstheme="majorHAnsi"/>
          <w:szCs w:val="20"/>
          <w:u w:val="single"/>
          <w:lang w:eastAsia="en-US"/>
        </w:rPr>
        <w:fldChar w:fldCharType="end"/>
      </w:r>
      <w:r w:rsidRPr="00D117CF">
        <w:rPr>
          <w:rFonts w:asciiTheme="majorHAnsi" w:eastAsia="Times New Roman" w:hAnsiTheme="majorHAnsi" w:cstheme="majorHAnsi"/>
          <w:lang w:eastAsia="en-US"/>
        </w:rPr>
        <w:t xml:space="preserve">Technology Innovations for Learning &amp; Teaching (TILT) course web sites contain material protected by copyrights held by the instructor, other individuals or institutions. Such material is used for educational purposes in accord with copyright law and/or with permission given by the owners of the original material. </w:t>
      </w:r>
    </w:p>
    <w:p w14:paraId="09679BDB" w14:textId="77777777" w:rsidR="00E902FF" w:rsidRPr="00D117CF" w:rsidRDefault="00E902FF" w:rsidP="00E902FF">
      <w:pPr>
        <w:spacing w:after="240"/>
        <w:rPr>
          <w:rFonts w:asciiTheme="majorHAnsi" w:eastAsia="Times New Roman" w:hAnsiTheme="majorHAnsi" w:cstheme="majorHAnsi"/>
          <w:lang w:eastAsia="en-US"/>
        </w:rPr>
      </w:pPr>
      <w:r w:rsidRPr="00D117CF">
        <w:rPr>
          <w:rFonts w:asciiTheme="majorHAnsi" w:eastAsia="Times New Roman" w:hAnsiTheme="majorHAnsi" w:cstheme="majorHAnsi"/>
          <w:lang w:eastAsia="en-US"/>
        </w:rPr>
        <w:t xml:space="preserve">You may download one copy of course materials on any single computer for non-commercial, personal, or educational purposes only, provided that you (1) do not modify it, (2) use it only for the duration of this course, and (3) include both this notice and any copyright notice originally included with the material. </w:t>
      </w:r>
    </w:p>
    <w:p w14:paraId="66D2C99E" w14:textId="19D8F274" w:rsidR="00E902FF" w:rsidRPr="00D117CF" w:rsidRDefault="00E902FF" w:rsidP="00E902FF">
      <w:pPr>
        <w:spacing w:after="240"/>
        <w:rPr>
          <w:rFonts w:asciiTheme="majorHAnsi" w:eastAsia="Times New Roman" w:hAnsiTheme="majorHAnsi" w:cstheme="majorHAnsi"/>
          <w:lang w:eastAsia="en-US"/>
        </w:rPr>
      </w:pPr>
      <w:r w:rsidRPr="00D117CF">
        <w:rPr>
          <w:rFonts w:asciiTheme="majorHAnsi" w:eastAsia="Times New Roman" w:hAnsiTheme="majorHAnsi" w:cstheme="majorHAnsi"/>
          <w:b/>
          <w:i/>
          <w:lang w:eastAsia="en-US"/>
        </w:rPr>
        <w:t>Beyond this use, no material from the course web site may be copied, reproduced, re-published, uploaded, posted, transmitted, or distributed in any way without the permission of the original copyright holder.</w:t>
      </w:r>
      <w:r w:rsidRPr="00D117CF">
        <w:rPr>
          <w:rFonts w:asciiTheme="majorHAnsi" w:eastAsia="Times New Roman" w:hAnsiTheme="majorHAnsi" w:cstheme="majorHAnsi"/>
          <w:lang w:eastAsia="en-US"/>
        </w:rPr>
        <w:t xml:space="preserve"> The instructor assumes no responsibility for individuals who improperly use copyrighted material placed on the web site.</w:t>
      </w:r>
    </w:p>
    <w:p w14:paraId="3F8DA0EB" w14:textId="77777777" w:rsidR="00E902FF" w:rsidRPr="00D117CF" w:rsidRDefault="00E902FF" w:rsidP="00E902FF">
      <w:pPr>
        <w:pStyle w:val="Heading2"/>
        <w:rPr>
          <w:rStyle w:val="Strong"/>
          <w:rFonts w:asciiTheme="majorHAnsi" w:hAnsiTheme="majorHAnsi" w:cstheme="majorHAnsi"/>
        </w:rPr>
      </w:pPr>
      <w:bookmarkStart w:id="50" w:name="_Toc80446630"/>
      <w:r w:rsidRPr="00D117CF">
        <w:rPr>
          <w:rStyle w:val="Strong"/>
          <w:rFonts w:asciiTheme="majorHAnsi" w:hAnsiTheme="majorHAnsi" w:cstheme="majorHAnsi"/>
        </w:rPr>
        <w:t>Family Educational Rights and Privacy Act (FERPA)</w:t>
      </w:r>
      <w:bookmarkEnd w:id="50"/>
    </w:p>
    <w:p w14:paraId="37632E24" w14:textId="2087B08E" w:rsidR="00E902FF" w:rsidRPr="00D117CF" w:rsidRDefault="00E902FF" w:rsidP="00E902FF">
      <w:pPr>
        <w:spacing w:after="100" w:afterAutospacing="1"/>
        <w:rPr>
          <w:rFonts w:asciiTheme="majorHAnsi" w:eastAsia="Times New Roman" w:hAnsiTheme="majorHAnsi" w:cstheme="majorHAnsi"/>
        </w:rPr>
      </w:pPr>
      <w:r w:rsidRPr="00D117CF">
        <w:rPr>
          <w:rFonts w:asciiTheme="majorHAnsi" w:eastAsia="Times New Roman" w:hAnsiTheme="majorHAnsi" w:cstheme="majorHAnsi"/>
        </w:rPr>
        <w:t>Federal law (FERPA) strictly prevents me from discussing your grades or class performance with your parents</w:t>
      </w:r>
      <w:r w:rsidR="00D34E32" w:rsidRPr="00D117CF">
        <w:rPr>
          <w:rFonts w:asciiTheme="majorHAnsi" w:eastAsia="Times New Roman" w:hAnsiTheme="majorHAnsi" w:cstheme="majorHAnsi"/>
        </w:rPr>
        <w:t xml:space="preserve"> (or anyone else)</w:t>
      </w:r>
      <w:r w:rsidRPr="00D117CF">
        <w:rPr>
          <w:rFonts w:asciiTheme="majorHAnsi" w:eastAsia="Times New Roman" w:hAnsiTheme="majorHAnsi" w:cstheme="majorHAnsi"/>
        </w:rPr>
        <w:t xml:space="preserve"> without your permission. If you DO want me to discuss your performance with them or anyone else, you must complete and sign a document waiving privacy rights.  Federal law does not make an exception because your parents are paying for your education. If there is a question about your grades, please come see me yourself; you are the only one with whom I can discuss your class performance.</w:t>
      </w:r>
    </w:p>
    <w:p w14:paraId="6FE05695" w14:textId="77777777" w:rsidR="00B67A12" w:rsidRPr="00D117CF" w:rsidRDefault="00B67A12" w:rsidP="00B67A12">
      <w:pPr>
        <w:rPr>
          <w:rFonts w:asciiTheme="majorHAnsi" w:hAnsiTheme="majorHAnsi" w:cstheme="majorHAnsi"/>
        </w:rPr>
      </w:pPr>
    </w:p>
    <w:p w14:paraId="1464270D" w14:textId="77777777" w:rsidR="00B67A12" w:rsidRPr="00D117CF" w:rsidRDefault="00B67A12" w:rsidP="00B67A12">
      <w:pPr>
        <w:rPr>
          <w:rFonts w:asciiTheme="majorHAnsi" w:hAnsiTheme="majorHAnsi" w:cstheme="majorHAnsi"/>
        </w:rPr>
      </w:pPr>
    </w:p>
    <w:p w14:paraId="613AE8B9" w14:textId="77777777" w:rsidR="00B67A12" w:rsidRPr="00D117CF" w:rsidRDefault="00B67A12" w:rsidP="00B67A12">
      <w:pPr>
        <w:rPr>
          <w:rFonts w:asciiTheme="majorHAnsi" w:hAnsiTheme="majorHAnsi" w:cstheme="majorHAnsi"/>
        </w:rPr>
      </w:pPr>
    </w:p>
    <w:p w14:paraId="2BFEFA98" w14:textId="77777777" w:rsidR="00B67A12" w:rsidRPr="00D117CF" w:rsidRDefault="00B67A12" w:rsidP="00B67A12">
      <w:pPr>
        <w:rPr>
          <w:rFonts w:asciiTheme="majorHAnsi" w:hAnsiTheme="majorHAnsi" w:cstheme="majorHAnsi"/>
        </w:rPr>
      </w:pPr>
    </w:p>
    <w:p w14:paraId="363E67A5" w14:textId="77777777" w:rsidR="00F632AC" w:rsidRPr="00D117CF" w:rsidRDefault="00F632AC">
      <w:pPr>
        <w:rPr>
          <w:rFonts w:asciiTheme="majorHAnsi" w:eastAsiaTheme="majorEastAsia" w:hAnsiTheme="majorHAnsi" w:cstheme="majorHAnsi"/>
          <w:b/>
          <w:bCs/>
          <w:sz w:val="36"/>
          <w:szCs w:val="36"/>
        </w:rPr>
      </w:pPr>
      <w:r w:rsidRPr="00D117CF">
        <w:rPr>
          <w:rFonts w:asciiTheme="majorHAnsi" w:hAnsiTheme="majorHAnsi" w:cstheme="majorHAnsi"/>
        </w:rPr>
        <w:br w:type="page"/>
      </w:r>
    </w:p>
    <w:p w14:paraId="2A0E18C2" w14:textId="088A21C6" w:rsidR="00E902FF" w:rsidRPr="00D117CF" w:rsidRDefault="00E902FF" w:rsidP="003274BF">
      <w:pPr>
        <w:pStyle w:val="Heading1"/>
        <w:rPr>
          <w:rFonts w:asciiTheme="majorHAnsi" w:eastAsia="Arial Unicode MS" w:hAnsiTheme="majorHAnsi" w:cstheme="majorHAnsi"/>
          <w:color w:val="auto"/>
          <w:szCs w:val="20"/>
          <w:lang w:eastAsia="en-US"/>
        </w:rPr>
      </w:pPr>
      <w:bookmarkStart w:id="51" w:name="_Toc80446631"/>
      <w:r w:rsidRPr="00D117CF">
        <w:rPr>
          <w:rFonts w:asciiTheme="majorHAnsi" w:hAnsiTheme="majorHAnsi" w:cstheme="majorHAnsi"/>
          <w:color w:val="auto"/>
        </w:rPr>
        <w:lastRenderedPageBreak/>
        <w:t>Tentative Course Schedule</w:t>
      </w:r>
      <w:bookmarkEnd w:id="51"/>
    </w:p>
    <w:p w14:paraId="79D88957" w14:textId="038F1542" w:rsidR="00E902FF" w:rsidRPr="00D117CF" w:rsidRDefault="00225E8C" w:rsidP="00E902FF">
      <w:pPr>
        <w:jc w:val="center"/>
        <w:rPr>
          <w:rFonts w:asciiTheme="majorHAnsi" w:hAnsiTheme="majorHAnsi" w:cstheme="majorHAnsi"/>
          <w:b/>
        </w:rPr>
      </w:pPr>
      <w:r w:rsidRPr="00D117CF">
        <w:rPr>
          <w:rFonts w:asciiTheme="majorHAnsi" w:hAnsiTheme="majorHAnsi" w:cstheme="majorHAnsi"/>
          <w:b/>
        </w:rPr>
        <w:t>Fall</w:t>
      </w:r>
      <w:r w:rsidR="005E16B8" w:rsidRPr="00D117CF">
        <w:rPr>
          <w:rFonts w:asciiTheme="majorHAnsi" w:hAnsiTheme="majorHAnsi" w:cstheme="majorHAnsi"/>
          <w:b/>
        </w:rPr>
        <w:t xml:space="preserve"> </w:t>
      </w:r>
      <w:r w:rsidR="00F632AC" w:rsidRPr="00D117CF">
        <w:rPr>
          <w:rFonts w:asciiTheme="majorHAnsi" w:hAnsiTheme="majorHAnsi" w:cstheme="majorHAnsi"/>
          <w:b/>
        </w:rPr>
        <w:t>2021</w:t>
      </w:r>
    </w:p>
    <w:p w14:paraId="0319B7A9" w14:textId="6CDD21A7" w:rsidR="002B3669" w:rsidRPr="00D117CF" w:rsidRDefault="00E902FF" w:rsidP="005B579B">
      <w:pPr>
        <w:rPr>
          <w:rFonts w:asciiTheme="majorHAnsi" w:hAnsiTheme="majorHAnsi" w:cstheme="majorHAnsi"/>
        </w:rPr>
      </w:pPr>
      <w:r w:rsidRPr="00D117CF">
        <w:rPr>
          <w:rFonts w:asciiTheme="majorHAnsi" w:hAnsiTheme="majorHAnsi" w:cstheme="majorHAnsi"/>
        </w:rPr>
        <w:t xml:space="preserve">The schedule and procedures for this course are </w:t>
      </w:r>
      <w:r w:rsidRPr="00D117CF">
        <w:rPr>
          <w:rFonts w:asciiTheme="majorHAnsi" w:hAnsiTheme="majorHAnsi" w:cstheme="majorHAnsi"/>
          <w:b/>
          <w:i/>
        </w:rPr>
        <w:t>subject to change</w:t>
      </w:r>
      <w:r w:rsidRPr="00D117CF">
        <w:rPr>
          <w:rFonts w:asciiTheme="majorHAnsi" w:hAnsiTheme="majorHAnsi" w:cstheme="majorHAnsi"/>
        </w:rPr>
        <w:t xml:space="preserve"> to remain responsive to the general pace of the course, </w:t>
      </w:r>
      <w:r w:rsidR="00E73C9B" w:rsidRPr="00D117CF">
        <w:rPr>
          <w:rFonts w:asciiTheme="majorHAnsi" w:hAnsiTheme="majorHAnsi" w:cstheme="majorHAnsi"/>
        </w:rPr>
        <w:t xml:space="preserve">address </w:t>
      </w:r>
      <w:r w:rsidRPr="00D117CF">
        <w:rPr>
          <w:rFonts w:asciiTheme="majorHAnsi" w:hAnsiTheme="majorHAnsi" w:cstheme="majorHAnsi"/>
        </w:rPr>
        <w:t xml:space="preserve">your learning needs, and for extenuating circumstances.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989"/>
        <w:gridCol w:w="2195"/>
        <w:gridCol w:w="4391"/>
        <w:gridCol w:w="1775"/>
      </w:tblGrid>
      <w:tr w:rsidR="008B7DDC" w:rsidRPr="00D117CF" w14:paraId="2A4DE679" w14:textId="73B99F56" w:rsidTr="00B67A12">
        <w:trPr>
          <w:trHeight w:val="1034"/>
          <w:tblHeader/>
        </w:trPr>
        <w:tc>
          <w:tcPr>
            <w:tcW w:w="529" w:type="pct"/>
            <w:tcBorders>
              <w:bottom w:val="single" w:sz="4" w:space="0" w:color="auto"/>
            </w:tcBorders>
            <w:noWrap/>
          </w:tcPr>
          <w:p w14:paraId="0F3FAFEF" w14:textId="77777777" w:rsidR="008B7DDC" w:rsidRPr="00D117CF" w:rsidRDefault="008B7DDC" w:rsidP="008B7DDC">
            <w:pPr>
              <w:jc w:val="center"/>
              <w:rPr>
                <w:rFonts w:asciiTheme="majorHAnsi" w:eastAsia="Arial Unicode MS" w:hAnsiTheme="majorHAnsi" w:cstheme="majorHAnsi"/>
                <w:b/>
              </w:rPr>
            </w:pPr>
            <w:r w:rsidRPr="00D117CF">
              <w:rPr>
                <w:rFonts w:asciiTheme="majorHAnsi" w:eastAsia="Arial Unicode MS" w:hAnsiTheme="majorHAnsi" w:cstheme="majorHAnsi"/>
                <w:b/>
              </w:rPr>
              <w:t>Date</w:t>
            </w:r>
          </w:p>
        </w:tc>
        <w:tc>
          <w:tcPr>
            <w:tcW w:w="1174" w:type="pct"/>
            <w:tcBorders>
              <w:bottom w:val="single" w:sz="4" w:space="0" w:color="auto"/>
            </w:tcBorders>
            <w:noWrap/>
          </w:tcPr>
          <w:p w14:paraId="194D19C4" w14:textId="2E7B2096" w:rsidR="008B7DDC" w:rsidRPr="00D117CF" w:rsidRDefault="008B7DDC" w:rsidP="008B7DDC">
            <w:pPr>
              <w:jc w:val="center"/>
              <w:rPr>
                <w:rFonts w:asciiTheme="majorHAnsi" w:eastAsia="Arial Unicode MS" w:hAnsiTheme="majorHAnsi" w:cstheme="majorHAnsi"/>
                <w:b/>
              </w:rPr>
            </w:pPr>
            <w:r w:rsidRPr="00D117CF">
              <w:rPr>
                <w:rFonts w:asciiTheme="majorHAnsi" w:eastAsia="Arial Unicode MS" w:hAnsiTheme="majorHAnsi" w:cstheme="majorHAnsi"/>
                <w:b/>
              </w:rPr>
              <w:t>Topics</w:t>
            </w:r>
          </w:p>
        </w:tc>
        <w:tc>
          <w:tcPr>
            <w:tcW w:w="2348" w:type="pct"/>
            <w:tcBorders>
              <w:bottom w:val="single" w:sz="4" w:space="0" w:color="auto"/>
            </w:tcBorders>
            <w:noWrap/>
          </w:tcPr>
          <w:p w14:paraId="62B35A39" w14:textId="26D1124F" w:rsidR="008B7DDC" w:rsidRPr="00D117CF" w:rsidRDefault="008B7DDC" w:rsidP="008B7DDC">
            <w:pPr>
              <w:spacing w:after="0"/>
              <w:jc w:val="center"/>
              <w:rPr>
                <w:rFonts w:asciiTheme="majorHAnsi" w:eastAsia="Arial Unicode MS" w:hAnsiTheme="majorHAnsi" w:cstheme="majorHAnsi"/>
                <w:b/>
              </w:rPr>
            </w:pPr>
            <w:r w:rsidRPr="00D117CF">
              <w:rPr>
                <w:rFonts w:asciiTheme="majorHAnsi" w:eastAsia="Arial Unicode MS" w:hAnsiTheme="majorHAnsi" w:cstheme="majorHAnsi"/>
                <w:b/>
              </w:rPr>
              <w:t xml:space="preserve">Readings to </w:t>
            </w:r>
            <w:r>
              <w:rPr>
                <w:rFonts w:asciiTheme="majorHAnsi" w:eastAsia="Arial Unicode MS" w:hAnsiTheme="majorHAnsi" w:cstheme="majorHAnsi"/>
                <w:b/>
              </w:rPr>
              <w:t>Annotate</w:t>
            </w:r>
          </w:p>
          <w:p w14:paraId="68F74089" w14:textId="014BBFC0" w:rsidR="008B7DDC" w:rsidRPr="00D117CF" w:rsidRDefault="008B7DDC" w:rsidP="008B7DDC">
            <w:pPr>
              <w:jc w:val="center"/>
              <w:rPr>
                <w:rFonts w:asciiTheme="majorHAnsi" w:eastAsia="Arial Unicode MS" w:hAnsiTheme="majorHAnsi" w:cstheme="majorHAnsi"/>
                <w:bCs/>
              </w:rPr>
            </w:pPr>
            <w:r w:rsidRPr="00D117CF">
              <w:rPr>
                <w:rFonts w:asciiTheme="majorHAnsi" w:eastAsia="Arial Unicode MS" w:hAnsiTheme="majorHAnsi" w:cstheme="majorHAnsi"/>
                <w:sz w:val="18"/>
                <w:szCs w:val="18"/>
              </w:rPr>
              <w:t>(Perusall annotations due by email by 11:59 PM Sunday before class</w:t>
            </w:r>
            <w:r>
              <w:rPr>
                <w:rFonts w:asciiTheme="majorHAnsi" w:eastAsia="Arial Unicode MS" w:hAnsiTheme="majorHAnsi" w:cstheme="majorHAnsi"/>
                <w:sz w:val="18"/>
                <w:szCs w:val="18"/>
              </w:rPr>
              <w:t xml:space="preserve">; </w:t>
            </w:r>
            <w:r>
              <w:rPr>
                <w:rFonts w:asciiTheme="majorHAnsi" w:eastAsia="Arial Unicode MS" w:hAnsiTheme="majorHAnsi" w:cstheme="majorHAnsi"/>
                <w:bCs/>
                <w:sz w:val="18"/>
                <w:szCs w:val="18"/>
              </w:rPr>
              <w:t>*= Read in Hard Copy, No Annotations on Perusall)</w:t>
            </w:r>
          </w:p>
        </w:tc>
        <w:tc>
          <w:tcPr>
            <w:tcW w:w="949" w:type="pct"/>
            <w:tcBorders>
              <w:bottom w:val="single" w:sz="4" w:space="0" w:color="auto"/>
            </w:tcBorders>
          </w:tcPr>
          <w:p w14:paraId="70C8C508" w14:textId="54640319" w:rsidR="008B7DDC" w:rsidRPr="00D117CF" w:rsidRDefault="008B7DDC" w:rsidP="008B7DDC">
            <w:pPr>
              <w:spacing w:after="0"/>
              <w:jc w:val="center"/>
              <w:rPr>
                <w:rFonts w:asciiTheme="majorHAnsi" w:eastAsia="Arial Unicode MS" w:hAnsiTheme="majorHAnsi" w:cstheme="majorHAnsi"/>
                <w:b/>
              </w:rPr>
            </w:pPr>
            <w:r>
              <w:rPr>
                <w:rFonts w:asciiTheme="majorHAnsi" w:eastAsia="Arial Unicode MS" w:hAnsiTheme="majorHAnsi" w:cstheme="majorHAnsi"/>
                <w:b/>
              </w:rPr>
              <w:t>Assignments</w:t>
            </w:r>
          </w:p>
          <w:p w14:paraId="3322918A" w14:textId="5AC846C5" w:rsidR="008B7DDC" w:rsidRPr="00D117CF" w:rsidRDefault="008B7DDC" w:rsidP="008B7DDC">
            <w:pPr>
              <w:jc w:val="center"/>
              <w:rPr>
                <w:rFonts w:asciiTheme="majorHAnsi" w:eastAsia="Arial Unicode MS" w:hAnsiTheme="majorHAnsi" w:cstheme="majorHAnsi"/>
                <w:b/>
              </w:rPr>
            </w:pPr>
          </w:p>
        </w:tc>
      </w:tr>
      <w:tr w:rsidR="008B7DDC" w:rsidRPr="00D117CF" w14:paraId="1C1F4964" w14:textId="77777777" w:rsidTr="002911AB">
        <w:trPr>
          <w:trHeight w:val="287"/>
        </w:trPr>
        <w:tc>
          <w:tcPr>
            <w:tcW w:w="5000" w:type="pct"/>
            <w:gridSpan w:val="4"/>
            <w:tcBorders>
              <w:bottom w:val="single" w:sz="4" w:space="0" w:color="auto"/>
            </w:tcBorders>
            <w:shd w:val="clear" w:color="auto" w:fill="E0E0E0"/>
            <w:noWrap/>
          </w:tcPr>
          <w:p w14:paraId="1DE60374" w14:textId="1B76B8A2"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b/>
                <w:snapToGrid w:val="0"/>
                <w:sz w:val="20"/>
                <w:szCs w:val="20"/>
              </w:rPr>
              <w:t>Theme 1: What is the Nature of Science? Why Does it Matter?</w:t>
            </w:r>
          </w:p>
        </w:tc>
      </w:tr>
      <w:tr w:rsidR="008B7DDC" w:rsidRPr="00D117CF" w14:paraId="58982FD6" w14:textId="77777777" w:rsidTr="0055031B">
        <w:trPr>
          <w:trHeight w:val="791"/>
        </w:trPr>
        <w:tc>
          <w:tcPr>
            <w:tcW w:w="529" w:type="pct"/>
            <w:tcBorders>
              <w:bottom w:val="single" w:sz="4" w:space="0" w:color="auto"/>
            </w:tcBorders>
            <w:noWrap/>
          </w:tcPr>
          <w:p w14:paraId="0C5CC2DD" w14:textId="77777777"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Week 1</w:t>
            </w:r>
          </w:p>
          <w:p w14:paraId="457706E9" w14:textId="62C12C67"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sz w:val="20"/>
                <w:szCs w:val="20"/>
              </w:rPr>
              <w:t>Aug 23</w:t>
            </w:r>
          </w:p>
        </w:tc>
        <w:tc>
          <w:tcPr>
            <w:tcW w:w="1174" w:type="pct"/>
            <w:tcBorders>
              <w:bottom w:val="single" w:sz="4" w:space="0" w:color="auto"/>
            </w:tcBorders>
            <w:noWrap/>
          </w:tcPr>
          <w:p w14:paraId="3913A4C9" w14:textId="6983E751"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Course Introduction</w:t>
            </w:r>
          </w:p>
          <w:p w14:paraId="0250F2CA" w14:textId="41A578EE"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Your views on the nature of science</w:t>
            </w:r>
          </w:p>
        </w:tc>
        <w:tc>
          <w:tcPr>
            <w:tcW w:w="2348" w:type="pct"/>
            <w:tcBorders>
              <w:bottom w:val="single" w:sz="4" w:space="0" w:color="auto"/>
            </w:tcBorders>
            <w:noWrap/>
          </w:tcPr>
          <w:p w14:paraId="767ED033" w14:textId="12BE123A" w:rsidR="008B7DDC" w:rsidRPr="008B7DDC" w:rsidRDefault="008B7DDC" w:rsidP="008B7DDC">
            <w:pPr>
              <w:pStyle w:val="ListParagraph"/>
              <w:numPr>
                <w:ilvl w:val="0"/>
                <w:numId w:val="25"/>
              </w:numPr>
              <w:spacing w:after="0"/>
              <w:ind w:left="481"/>
              <w:rPr>
                <w:rFonts w:asciiTheme="majorHAnsi" w:hAnsiTheme="majorHAnsi" w:cstheme="majorHAnsi"/>
                <w:snapToGrid w:val="0"/>
                <w:sz w:val="20"/>
                <w:szCs w:val="20"/>
              </w:rPr>
            </w:pPr>
            <w:r w:rsidRPr="008B7DDC">
              <w:rPr>
                <w:rFonts w:asciiTheme="majorHAnsi" w:hAnsiTheme="majorHAnsi" w:cstheme="majorHAnsi"/>
                <w:snapToGrid w:val="0"/>
                <w:sz w:val="20"/>
                <w:szCs w:val="20"/>
              </w:rPr>
              <w:t>No Readings Due Before Class</w:t>
            </w:r>
          </w:p>
        </w:tc>
        <w:tc>
          <w:tcPr>
            <w:tcW w:w="949" w:type="pct"/>
            <w:tcBorders>
              <w:bottom w:val="single" w:sz="4" w:space="0" w:color="auto"/>
            </w:tcBorders>
          </w:tcPr>
          <w:p w14:paraId="041D0800" w14:textId="7FDCDCBB"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Post on FlipGrid;</w:t>
            </w:r>
          </w:p>
          <w:p w14:paraId="7A0623CC" w14:textId="4694BD04"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Gather Course Supplies</w:t>
            </w:r>
          </w:p>
        </w:tc>
      </w:tr>
      <w:tr w:rsidR="008B7DDC" w:rsidRPr="00D117CF" w14:paraId="151C4A3E" w14:textId="57AE2341" w:rsidTr="00B67A12">
        <w:trPr>
          <w:trHeight w:val="971"/>
        </w:trPr>
        <w:tc>
          <w:tcPr>
            <w:tcW w:w="529" w:type="pct"/>
            <w:noWrap/>
          </w:tcPr>
          <w:p w14:paraId="272F0078" w14:textId="5131CFAA"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Week 2</w:t>
            </w:r>
          </w:p>
          <w:p w14:paraId="7E77FFE2" w14:textId="0DDF4C89"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Aug 30</w:t>
            </w:r>
          </w:p>
        </w:tc>
        <w:tc>
          <w:tcPr>
            <w:tcW w:w="1174" w:type="pct"/>
            <w:noWrap/>
          </w:tcPr>
          <w:p w14:paraId="44BD0604" w14:textId="427FD33E"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What is the ‘nature of science’ and why is it important to understand?</w:t>
            </w:r>
          </w:p>
          <w:p w14:paraId="2CA44035" w14:textId="229C923C" w:rsidR="008B7DDC" w:rsidRPr="00D117CF" w:rsidRDefault="008B7DDC" w:rsidP="008B7DDC">
            <w:pPr>
              <w:spacing w:after="0"/>
              <w:rPr>
                <w:rFonts w:asciiTheme="majorHAnsi" w:eastAsia="Arial Unicode MS" w:hAnsiTheme="majorHAnsi" w:cstheme="majorHAnsi"/>
                <w:sz w:val="20"/>
                <w:szCs w:val="20"/>
              </w:rPr>
            </w:pPr>
          </w:p>
        </w:tc>
        <w:tc>
          <w:tcPr>
            <w:tcW w:w="2348" w:type="pct"/>
            <w:noWrap/>
          </w:tcPr>
          <w:p w14:paraId="47DB7B7C" w14:textId="07AF3847" w:rsidR="008B7DDC" w:rsidRPr="00D117CF" w:rsidRDefault="008B7DDC" w:rsidP="008B7DDC">
            <w:pPr>
              <w:pStyle w:val="ListParagraph"/>
              <w:numPr>
                <w:ilvl w:val="0"/>
                <w:numId w:val="9"/>
              </w:numPr>
              <w:spacing w:after="0"/>
              <w:ind w:left="481"/>
              <w:rPr>
                <w:rFonts w:asciiTheme="majorHAnsi" w:eastAsia="Arial Unicode MS" w:hAnsiTheme="majorHAnsi" w:cstheme="majorHAnsi"/>
                <w:sz w:val="20"/>
                <w:szCs w:val="20"/>
              </w:rPr>
            </w:pPr>
            <w:r w:rsidRPr="00D117CF">
              <w:rPr>
                <w:rFonts w:asciiTheme="majorHAnsi" w:eastAsia="Arial Unicode MS" w:hAnsiTheme="majorHAnsi" w:cstheme="majorHAnsi"/>
                <w:i/>
                <w:iCs/>
                <w:sz w:val="20"/>
                <w:szCs w:val="20"/>
              </w:rPr>
              <w:t xml:space="preserve">Cartoon Intro to Philosophy, </w:t>
            </w:r>
            <w:r w:rsidRPr="00D117CF">
              <w:rPr>
                <w:rFonts w:asciiTheme="majorHAnsi" w:eastAsia="Arial Unicode MS" w:hAnsiTheme="majorHAnsi" w:cstheme="majorHAnsi"/>
                <w:sz w:val="20"/>
                <w:szCs w:val="20"/>
              </w:rPr>
              <w:t>Ch. 1 and 2</w:t>
            </w:r>
            <w:r>
              <w:rPr>
                <w:rFonts w:asciiTheme="majorHAnsi" w:eastAsia="Arial Unicode MS" w:hAnsiTheme="majorHAnsi" w:cstheme="majorHAnsi"/>
                <w:sz w:val="20"/>
                <w:szCs w:val="20"/>
              </w:rPr>
              <w:t>*</w:t>
            </w:r>
          </w:p>
          <w:p w14:paraId="4A1D2D78" w14:textId="77777777" w:rsidR="008B7DDC" w:rsidRPr="00D117CF" w:rsidRDefault="008B7DDC" w:rsidP="008B7DDC">
            <w:pPr>
              <w:pStyle w:val="ListParagraph"/>
              <w:numPr>
                <w:ilvl w:val="0"/>
                <w:numId w:val="9"/>
              </w:numPr>
              <w:spacing w:after="0"/>
              <w:ind w:left="481"/>
              <w:rPr>
                <w:rFonts w:asciiTheme="majorHAnsi" w:eastAsia="Arial Unicode MS" w:hAnsiTheme="majorHAnsi" w:cstheme="majorHAnsi"/>
                <w:sz w:val="20"/>
                <w:szCs w:val="20"/>
              </w:rPr>
            </w:pPr>
            <w:r w:rsidRPr="00D117CF">
              <w:rPr>
                <w:rFonts w:asciiTheme="majorHAnsi" w:eastAsia="Arial Unicode MS" w:hAnsiTheme="majorHAnsi" w:cstheme="majorHAnsi"/>
                <w:i/>
                <w:sz w:val="20"/>
                <w:szCs w:val="20"/>
              </w:rPr>
              <w:t>Young People’s Images of Science</w:t>
            </w:r>
            <w:r w:rsidRPr="00D117CF">
              <w:rPr>
                <w:rFonts w:asciiTheme="majorHAnsi" w:eastAsia="Arial Unicode MS" w:hAnsiTheme="majorHAnsi" w:cstheme="majorHAnsi"/>
                <w:sz w:val="20"/>
                <w:szCs w:val="20"/>
              </w:rPr>
              <w:t xml:space="preserve">; Ch. 2 </w:t>
            </w:r>
          </w:p>
          <w:p w14:paraId="43A58854" w14:textId="3BA49DC3" w:rsidR="008B7DDC" w:rsidRPr="008B7DDC" w:rsidRDefault="008B7DDC" w:rsidP="008B7DDC">
            <w:pPr>
              <w:pStyle w:val="ListParagraph"/>
              <w:numPr>
                <w:ilvl w:val="0"/>
                <w:numId w:val="9"/>
              </w:numPr>
              <w:spacing w:after="0"/>
              <w:ind w:left="481"/>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Keys to Teaching Nature of Science (McComas, 2004)</w:t>
            </w:r>
          </w:p>
        </w:tc>
        <w:tc>
          <w:tcPr>
            <w:tcW w:w="949" w:type="pct"/>
          </w:tcPr>
          <w:p w14:paraId="4E8B57D1" w14:textId="5C7C618B"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Select your account of science book,</w:t>
            </w:r>
            <w:r>
              <w:rPr>
                <w:rFonts w:asciiTheme="majorHAnsi" w:eastAsia="Arial Unicode MS" w:hAnsiTheme="majorHAnsi" w:cstheme="majorHAnsi"/>
                <w:sz w:val="20"/>
                <w:szCs w:val="20"/>
              </w:rPr>
              <w:t xml:space="preserve"> submit details on Google Form</w:t>
            </w:r>
          </w:p>
        </w:tc>
      </w:tr>
      <w:tr w:rsidR="008B7DDC" w:rsidRPr="00D117CF" w14:paraId="7085CA23" w14:textId="52B4D9A5" w:rsidTr="008B7DDC">
        <w:trPr>
          <w:trHeight w:val="620"/>
        </w:trPr>
        <w:tc>
          <w:tcPr>
            <w:tcW w:w="529" w:type="pct"/>
            <w:tcBorders>
              <w:bottom w:val="single" w:sz="4" w:space="0" w:color="auto"/>
            </w:tcBorders>
            <w:shd w:val="clear" w:color="auto" w:fill="EEECE1" w:themeFill="background2"/>
            <w:noWrap/>
          </w:tcPr>
          <w:p w14:paraId="12C00BBE" w14:textId="77777777" w:rsidR="008B7DDC" w:rsidRDefault="008B7DDC" w:rsidP="008B7DDC">
            <w:pPr>
              <w:spacing w:after="0"/>
              <w:rPr>
                <w:rFonts w:asciiTheme="majorHAnsi" w:eastAsia="Arial Unicode MS" w:hAnsiTheme="majorHAnsi" w:cstheme="majorHAnsi"/>
                <w:sz w:val="20"/>
                <w:szCs w:val="20"/>
              </w:rPr>
            </w:pPr>
            <w:r>
              <w:rPr>
                <w:rFonts w:asciiTheme="majorHAnsi" w:eastAsia="Arial Unicode MS" w:hAnsiTheme="majorHAnsi" w:cstheme="majorHAnsi"/>
                <w:sz w:val="20"/>
                <w:szCs w:val="20"/>
              </w:rPr>
              <w:t>Monday</w:t>
            </w:r>
          </w:p>
          <w:p w14:paraId="63289F90" w14:textId="006DE392"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Sept 6</w:t>
            </w:r>
          </w:p>
        </w:tc>
        <w:tc>
          <w:tcPr>
            <w:tcW w:w="1174" w:type="pct"/>
            <w:tcBorders>
              <w:bottom w:val="single" w:sz="4" w:space="0" w:color="auto"/>
            </w:tcBorders>
            <w:shd w:val="clear" w:color="auto" w:fill="EEECE1" w:themeFill="background2"/>
            <w:noWrap/>
          </w:tcPr>
          <w:p w14:paraId="287E55B8" w14:textId="781CE3DA"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No Class – Labor Day</w:t>
            </w:r>
          </w:p>
        </w:tc>
        <w:tc>
          <w:tcPr>
            <w:tcW w:w="2348" w:type="pct"/>
            <w:tcBorders>
              <w:bottom w:val="single" w:sz="4" w:space="0" w:color="auto"/>
            </w:tcBorders>
            <w:shd w:val="clear" w:color="auto" w:fill="EEECE1" w:themeFill="background2"/>
            <w:noWrap/>
          </w:tcPr>
          <w:p w14:paraId="05889F07" w14:textId="6D8BE618" w:rsidR="008B7DDC" w:rsidRPr="00D117CF" w:rsidRDefault="008B7DDC" w:rsidP="008B7DDC">
            <w:pPr>
              <w:pStyle w:val="ListParagraph"/>
              <w:spacing w:after="0"/>
              <w:ind w:left="338"/>
              <w:rPr>
                <w:rFonts w:asciiTheme="majorHAnsi" w:eastAsia="Arial Unicode MS" w:hAnsiTheme="majorHAnsi" w:cstheme="majorHAnsi"/>
                <w:sz w:val="20"/>
                <w:szCs w:val="20"/>
              </w:rPr>
            </w:pPr>
          </w:p>
        </w:tc>
        <w:tc>
          <w:tcPr>
            <w:tcW w:w="949" w:type="pct"/>
            <w:tcBorders>
              <w:bottom w:val="single" w:sz="4" w:space="0" w:color="auto"/>
            </w:tcBorders>
            <w:shd w:val="clear" w:color="auto" w:fill="EEECE1" w:themeFill="background2"/>
          </w:tcPr>
          <w:p w14:paraId="7F0E7E48" w14:textId="23C2668F" w:rsidR="008B7DDC" w:rsidRPr="00D117CF" w:rsidRDefault="008B7DDC" w:rsidP="008B7DDC">
            <w:pPr>
              <w:spacing w:after="0"/>
              <w:rPr>
                <w:rFonts w:asciiTheme="majorHAnsi" w:eastAsia="Arial Unicode MS" w:hAnsiTheme="majorHAnsi" w:cstheme="majorHAnsi"/>
                <w:sz w:val="20"/>
                <w:szCs w:val="20"/>
              </w:rPr>
            </w:pPr>
          </w:p>
        </w:tc>
      </w:tr>
      <w:tr w:rsidR="008B7DDC" w:rsidRPr="00D117CF" w14:paraId="05DCA0D3" w14:textId="6A0F8D36" w:rsidTr="00B67A12">
        <w:trPr>
          <w:trHeight w:val="1052"/>
        </w:trPr>
        <w:tc>
          <w:tcPr>
            <w:tcW w:w="529" w:type="pct"/>
            <w:noWrap/>
          </w:tcPr>
          <w:p w14:paraId="7B6DFF27" w14:textId="543C1E71"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 xml:space="preserve">Week </w:t>
            </w:r>
            <w:r>
              <w:rPr>
                <w:rFonts w:asciiTheme="majorHAnsi" w:eastAsia="Arial Unicode MS" w:hAnsiTheme="majorHAnsi" w:cstheme="majorHAnsi"/>
                <w:i/>
                <w:sz w:val="20"/>
                <w:szCs w:val="20"/>
              </w:rPr>
              <w:t>3</w:t>
            </w:r>
          </w:p>
          <w:p w14:paraId="781BAC9B" w14:textId="0EB28192"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 xml:space="preserve">Sept </w:t>
            </w:r>
            <w:r>
              <w:rPr>
                <w:rFonts w:asciiTheme="majorHAnsi" w:eastAsia="Arial Unicode MS" w:hAnsiTheme="majorHAnsi" w:cstheme="majorHAnsi"/>
                <w:sz w:val="20"/>
                <w:szCs w:val="20"/>
              </w:rPr>
              <w:t>13</w:t>
            </w:r>
          </w:p>
        </w:tc>
        <w:tc>
          <w:tcPr>
            <w:tcW w:w="1174" w:type="pct"/>
            <w:noWrap/>
          </w:tcPr>
          <w:p w14:paraId="3495E177" w14:textId="77777777" w:rsidR="008B7DDC" w:rsidRPr="00D117CF" w:rsidRDefault="008B7DDC" w:rsidP="008B7DDC">
            <w:pPr>
              <w:spacing w:after="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What is Reality?</w:t>
            </w:r>
          </w:p>
          <w:p w14:paraId="5872F835" w14:textId="77777777" w:rsidR="008B7DDC" w:rsidRPr="00D117CF" w:rsidRDefault="008B7DDC" w:rsidP="008B7DDC">
            <w:pPr>
              <w:spacing w:after="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Observation; Subjectivity;</w:t>
            </w:r>
          </w:p>
          <w:p w14:paraId="58B9A474" w14:textId="4DA8EC9C" w:rsidR="008B7DDC" w:rsidRPr="00D117CF" w:rsidRDefault="008B7DDC" w:rsidP="008B7DDC">
            <w:pPr>
              <w:spacing w:after="0"/>
              <w:rPr>
                <w:rFonts w:asciiTheme="majorHAnsi" w:hAnsiTheme="majorHAnsi" w:cstheme="majorHAnsi"/>
                <w:snapToGrid w:val="0"/>
                <w:sz w:val="20"/>
                <w:szCs w:val="20"/>
              </w:rPr>
            </w:pPr>
            <w:r w:rsidRPr="00D117CF">
              <w:rPr>
                <w:rFonts w:asciiTheme="majorHAnsi" w:eastAsia="Times New Roman" w:hAnsiTheme="majorHAnsi" w:cstheme="majorHAnsi"/>
                <w:sz w:val="20"/>
                <w:szCs w:val="20"/>
                <w:lang w:eastAsia="en-US"/>
              </w:rPr>
              <w:t>Empiricism &amp; Positivism</w:t>
            </w:r>
          </w:p>
        </w:tc>
        <w:tc>
          <w:tcPr>
            <w:tcW w:w="2348" w:type="pct"/>
            <w:noWrap/>
          </w:tcPr>
          <w:p w14:paraId="5C587248" w14:textId="5DC85F72" w:rsidR="008B7DDC" w:rsidRPr="00D117CF"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sidRPr="00D117CF">
              <w:rPr>
                <w:rFonts w:asciiTheme="majorHAnsi" w:hAnsiTheme="majorHAnsi" w:cstheme="majorHAnsi"/>
                <w:iCs/>
                <w:sz w:val="20"/>
                <w:szCs w:val="20"/>
              </w:rPr>
              <w:t xml:space="preserve">Chapters 1 and 2; Chalmers (2013) </w:t>
            </w:r>
          </w:p>
          <w:p w14:paraId="43ED3CBA" w14:textId="56808A76" w:rsidR="008B7DDC" w:rsidRPr="00D117CF"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sidRPr="00D117CF">
              <w:rPr>
                <w:rFonts w:asciiTheme="majorHAnsi" w:eastAsia="Arial Unicode MS" w:hAnsiTheme="majorHAnsi" w:cstheme="majorHAnsi"/>
                <w:i/>
                <w:sz w:val="20"/>
                <w:szCs w:val="20"/>
              </w:rPr>
              <w:t>Cartoon Intro to Philosophy</w:t>
            </w:r>
            <w:r w:rsidRPr="00D117CF">
              <w:rPr>
                <w:rFonts w:asciiTheme="majorHAnsi" w:eastAsia="Arial Unicode MS" w:hAnsiTheme="majorHAnsi" w:cstheme="majorHAnsi"/>
                <w:sz w:val="20"/>
                <w:szCs w:val="20"/>
              </w:rPr>
              <w:t>; Ch. 3</w:t>
            </w:r>
          </w:p>
          <w:p w14:paraId="4DE9C2DF" w14:textId="6489FF5A" w:rsidR="008B7DDC" w:rsidRPr="00D117CF" w:rsidRDefault="008B7DDC" w:rsidP="008B7DDC">
            <w:pPr>
              <w:pStyle w:val="ListParagraph"/>
              <w:spacing w:after="0"/>
              <w:ind w:left="425"/>
              <w:rPr>
                <w:rFonts w:asciiTheme="majorHAnsi" w:eastAsia="Arial Unicode MS" w:hAnsiTheme="majorHAnsi" w:cstheme="majorHAnsi"/>
                <w:sz w:val="20"/>
                <w:szCs w:val="20"/>
              </w:rPr>
            </w:pPr>
          </w:p>
        </w:tc>
        <w:tc>
          <w:tcPr>
            <w:tcW w:w="949" w:type="pct"/>
          </w:tcPr>
          <w:p w14:paraId="71A93099" w14:textId="127182DB" w:rsidR="008B7DDC" w:rsidRPr="00D117CF" w:rsidRDefault="008B7DDC" w:rsidP="008B7DDC">
            <w:pPr>
              <w:spacing w:after="0"/>
              <w:rPr>
                <w:rFonts w:asciiTheme="majorHAnsi" w:eastAsia="Arial Unicode MS" w:hAnsiTheme="majorHAnsi" w:cstheme="majorHAnsi"/>
                <w:sz w:val="20"/>
                <w:szCs w:val="20"/>
              </w:rPr>
            </w:pPr>
          </w:p>
        </w:tc>
      </w:tr>
      <w:tr w:rsidR="008B7DDC" w:rsidRPr="00D117CF" w14:paraId="796928DC" w14:textId="45C26144" w:rsidTr="0055031B">
        <w:trPr>
          <w:trHeight w:val="791"/>
        </w:trPr>
        <w:tc>
          <w:tcPr>
            <w:tcW w:w="529" w:type="pct"/>
            <w:noWrap/>
          </w:tcPr>
          <w:p w14:paraId="1AEBF11F" w14:textId="33E26859"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 xml:space="preserve">Week </w:t>
            </w:r>
            <w:r>
              <w:rPr>
                <w:rFonts w:asciiTheme="majorHAnsi" w:eastAsia="Arial Unicode MS" w:hAnsiTheme="majorHAnsi" w:cstheme="majorHAnsi"/>
                <w:i/>
                <w:sz w:val="20"/>
                <w:szCs w:val="20"/>
              </w:rPr>
              <w:t>4</w:t>
            </w:r>
          </w:p>
          <w:p w14:paraId="6B6EE51F" w14:textId="04060BFA"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 xml:space="preserve">Sept </w:t>
            </w:r>
            <w:r>
              <w:rPr>
                <w:rFonts w:asciiTheme="majorHAnsi" w:eastAsia="Arial Unicode MS" w:hAnsiTheme="majorHAnsi" w:cstheme="majorHAnsi"/>
                <w:sz w:val="20"/>
                <w:szCs w:val="20"/>
              </w:rPr>
              <w:t>20</w:t>
            </w:r>
          </w:p>
        </w:tc>
        <w:tc>
          <w:tcPr>
            <w:tcW w:w="1174" w:type="pct"/>
            <w:noWrap/>
          </w:tcPr>
          <w:p w14:paraId="70579FD3" w14:textId="3E2B502B" w:rsidR="008B7DDC" w:rsidRPr="00D117CF" w:rsidRDefault="008B7DDC" w:rsidP="008B7DDC">
            <w:pPr>
              <w:spacing w:after="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Scientific Method</w:t>
            </w:r>
          </w:p>
          <w:p w14:paraId="1858D292" w14:textId="1D160201" w:rsidR="008B7DDC" w:rsidRPr="00D117CF" w:rsidRDefault="008B7DDC" w:rsidP="008B7DDC">
            <w:pPr>
              <w:spacing w:after="0"/>
              <w:rPr>
                <w:rFonts w:asciiTheme="majorHAnsi" w:hAnsiTheme="majorHAnsi" w:cstheme="majorHAnsi"/>
                <w:snapToGrid w:val="0"/>
                <w:sz w:val="20"/>
                <w:szCs w:val="20"/>
              </w:rPr>
            </w:pPr>
          </w:p>
        </w:tc>
        <w:tc>
          <w:tcPr>
            <w:tcW w:w="2348" w:type="pct"/>
            <w:noWrap/>
          </w:tcPr>
          <w:p w14:paraId="3DF39198" w14:textId="73A8D245" w:rsidR="008B7DDC" w:rsidRPr="00D117CF"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sidRPr="00D117CF">
              <w:rPr>
                <w:rFonts w:asciiTheme="majorHAnsi" w:hAnsiTheme="majorHAnsi" w:cstheme="majorHAnsi"/>
                <w:iCs/>
                <w:sz w:val="20"/>
                <w:szCs w:val="20"/>
              </w:rPr>
              <w:t xml:space="preserve">Chapter 3; Chalmers (2013) </w:t>
            </w:r>
          </w:p>
          <w:p w14:paraId="6F6D3E98" w14:textId="77777777" w:rsidR="008B7DDC" w:rsidRPr="00D117CF"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sidRPr="00D117CF">
              <w:rPr>
                <w:rFonts w:asciiTheme="majorHAnsi" w:hAnsiTheme="majorHAnsi" w:cstheme="majorHAnsi"/>
                <w:iCs/>
                <w:sz w:val="20"/>
                <w:szCs w:val="20"/>
              </w:rPr>
              <w:t>Howitt &amp; Wilson (2014)</w:t>
            </w:r>
          </w:p>
          <w:p w14:paraId="5747C955" w14:textId="7C1C466C" w:rsidR="008B7DDC" w:rsidRPr="00D117CF"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sidRPr="00D117CF">
              <w:rPr>
                <w:rFonts w:asciiTheme="majorHAnsi" w:hAnsiTheme="majorHAnsi" w:cstheme="majorHAnsi"/>
                <w:iCs/>
                <w:sz w:val="20"/>
                <w:szCs w:val="20"/>
              </w:rPr>
              <w:t xml:space="preserve">Medawar (1990) -- </w:t>
            </w:r>
            <w:r w:rsidRPr="00D117CF">
              <w:rPr>
                <w:rFonts w:asciiTheme="majorHAnsi" w:hAnsiTheme="majorHAnsi" w:cstheme="majorHAnsi"/>
                <w:i/>
                <w:iCs/>
                <w:sz w:val="20"/>
                <w:szCs w:val="20"/>
              </w:rPr>
              <w:t>optional</w:t>
            </w:r>
          </w:p>
        </w:tc>
        <w:tc>
          <w:tcPr>
            <w:tcW w:w="949" w:type="pct"/>
          </w:tcPr>
          <w:p w14:paraId="40D82EC6" w14:textId="42DD7D09" w:rsidR="008B7DDC" w:rsidRPr="00D117CF" w:rsidRDefault="008B7DDC" w:rsidP="008B7DDC">
            <w:pPr>
              <w:spacing w:after="0"/>
              <w:rPr>
                <w:rFonts w:asciiTheme="majorHAnsi" w:eastAsia="Arial Unicode MS" w:hAnsiTheme="majorHAnsi" w:cstheme="majorHAnsi"/>
                <w:sz w:val="20"/>
                <w:szCs w:val="20"/>
              </w:rPr>
            </w:pPr>
          </w:p>
        </w:tc>
      </w:tr>
      <w:tr w:rsidR="008B7DDC" w:rsidRPr="00D117CF" w14:paraId="10543DC2" w14:textId="77777777" w:rsidTr="0055031B">
        <w:trPr>
          <w:trHeight w:val="971"/>
        </w:trPr>
        <w:tc>
          <w:tcPr>
            <w:tcW w:w="529" w:type="pct"/>
            <w:noWrap/>
          </w:tcPr>
          <w:p w14:paraId="643E1D33" w14:textId="145B49DA"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 xml:space="preserve">Week </w:t>
            </w:r>
            <w:r>
              <w:rPr>
                <w:rFonts w:asciiTheme="majorHAnsi" w:eastAsia="Arial Unicode MS" w:hAnsiTheme="majorHAnsi" w:cstheme="majorHAnsi"/>
                <w:i/>
                <w:sz w:val="20"/>
                <w:szCs w:val="20"/>
              </w:rPr>
              <w:t>5</w:t>
            </w:r>
          </w:p>
          <w:p w14:paraId="532049A3" w14:textId="58499032" w:rsidR="008B7DDC" w:rsidRPr="00D117CF" w:rsidRDefault="008B7DDC" w:rsidP="008B7DDC">
            <w:pPr>
              <w:spacing w:after="0"/>
              <w:rPr>
                <w:rFonts w:asciiTheme="majorHAnsi" w:eastAsia="Arial Unicode MS" w:hAnsiTheme="majorHAnsi" w:cstheme="majorHAnsi"/>
                <w:i/>
                <w:sz w:val="20"/>
                <w:szCs w:val="20"/>
              </w:rPr>
            </w:pPr>
            <w:r>
              <w:rPr>
                <w:rFonts w:asciiTheme="majorHAnsi" w:eastAsia="Arial Unicode MS" w:hAnsiTheme="majorHAnsi" w:cstheme="majorHAnsi"/>
                <w:sz w:val="20"/>
                <w:szCs w:val="20"/>
              </w:rPr>
              <w:t>Sept 27</w:t>
            </w:r>
          </w:p>
        </w:tc>
        <w:tc>
          <w:tcPr>
            <w:tcW w:w="1174" w:type="pct"/>
            <w:noWrap/>
          </w:tcPr>
          <w:p w14:paraId="18B5CE3B" w14:textId="05AB8AE1" w:rsidR="008B7DDC" w:rsidRPr="00D117CF" w:rsidRDefault="008B7DDC" w:rsidP="008B7DDC">
            <w:pPr>
              <w:spacing w:after="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Theory, Law, and Hypothesis; The problem of induction</w:t>
            </w:r>
          </w:p>
        </w:tc>
        <w:tc>
          <w:tcPr>
            <w:tcW w:w="2348" w:type="pct"/>
            <w:noWrap/>
          </w:tcPr>
          <w:p w14:paraId="0ADCBEAD" w14:textId="24E77DC5" w:rsidR="008B7DDC" w:rsidRPr="00D117CF"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sidRPr="00D117CF">
              <w:rPr>
                <w:rFonts w:asciiTheme="majorHAnsi" w:hAnsiTheme="majorHAnsi" w:cstheme="majorHAnsi"/>
                <w:iCs/>
                <w:sz w:val="20"/>
                <w:szCs w:val="20"/>
              </w:rPr>
              <w:t xml:space="preserve">Chapters 4 &amp; 14; Chalmers (2013) </w:t>
            </w:r>
          </w:p>
          <w:p w14:paraId="5FD0A962" w14:textId="77777777" w:rsidR="008B7DDC" w:rsidRPr="00D117CF" w:rsidRDefault="008B7DDC" w:rsidP="008B7DDC">
            <w:pPr>
              <w:pStyle w:val="ListParagraph"/>
              <w:numPr>
                <w:ilvl w:val="0"/>
                <w:numId w:val="14"/>
              </w:numPr>
              <w:spacing w:after="0"/>
              <w:ind w:left="425"/>
              <w:rPr>
                <w:rFonts w:asciiTheme="majorHAnsi" w:hAnsiTheme="majorHAnsi" w:cstheme="majorHAnsi"/>
                <w:iCs/>
                <w:sz w:val="20"/>
                <w:szCs w:val="20"/>
              </w:rPr>
            </w:pPr>
            <w:r w:rsidRPr="00D117CF">
              <w:rPr>
                <w:rFonts w:asciiTheme="majorHAnsi" w:hAnsiTheme="majorHAnsi" w:cstheme="majorHAnsi"/>
                <w:iCs/>
                <w:sz w:val="20"/>
                <w:szCs w:val="20"/>
              </w:rPr>
              <w:t>Carey, Chapter 3</w:t>
            </w:r>
          </w:p>
          <w:p w14:paraId="11B56303" w14:textId="79112E3C" w:rsidR="008B7DDC" w:rsidRPr="00D117CF" w:rsidRDefault="008B7DDC" w:rsidP="008B7DDC">
            <w:pPr>
              <w:pStyle w:val="ListParagraph"/>
              <w:numPr>
                <w:ilvl w:val="0"/>
                <w:numId w:val="14"/>
              </w:numPr>
              <w:spacing w:after="0"/>
              <w:ind w:left="425"/>
              <w:rPr>
                <w:rFonts w:asciiTheme="majorHAnsi" w:hAnsiTheme="majorHAnsi" w:cstheme="majorHAnsi"/>
                <w:iCs/>
                <w:sz w:val="20"/>
                <w:szCs w:val="20"/>
              </w:rPr>
            </w:pPr>
            <w:r w:rsidRPr="00D117CF">
              <w:rPr>
                <w:rFonts w:asciiTheme="majorHAnsi" w:hAnsiTheme="majorHAnsi" w:cstheme="majorHAnsi"/>
                <w:iCs/>
                <w:sz w:val="20"/>
                <w:szCs w:val="20"/>
              </w:rPr>
              <w:t xml:space="preserve">Medawar (1982) </w:t>
            </w:r>
            <w:r w:rsidRPr="00D117CF">
              <w:rPr>
                <w:rFonts w:asciiTheme="majorHAnsi" w:hAnsiTheme="majorHAnsi" w:cstheme="majorHAnsi"/>
                <w:i/>
                <w:iCs/>
                <w:sz w:val="20"/>
                <w:szCs w:val="20"/>
              </w:rPr>
              <w:t>Pluto’s Republic</w:t>
            </w:r>
          </w:p>
        </w:tc>
        <w:tc>
          <w:tcPr>
            <w:tcW w:w="949" w:type="pct"/>
          </w:tcPr>
          <w:p w14:paraId="76A418B1" w14:textId="2A1A362C"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Bring examples of theories, laws, and hypotheses you know from science</w:t>
            </w:r>
          </w:p>
        </w:tc>
      </w:tr>
      <w:tr w:rsidR="008B7DDC" w:rsidRPr="00D117CF" w14:paraId="75041C47" w14:textId="77777777" w:rsidTr="00B67A12">
        <w:trPr>
          <w:trHeight w:val="530"/>
        </w:trPr>
        <w:tc>
          <w:tcPr>
            <w:tcW w:w="529" w:type="pct"/>
            <w:tcBorders>
              <w:bottom w:val="single" w:sz="4" w:space="0" w:color="auto"/>
            </w:tcBorders>
            <w:noWrap/>
          </w:tcPr>
          <w:p w14:paraId="306260F4" w14:textId="71D163B1"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 xml:space="preserve">Week </w:t>
            </w:r>
            <w:r>
              <w:rPr>
                <w:rFonts w:asciiTheme="majorHAnsi" w:eastAsia="Arial Unicode MS" w:hAnsiTheme="majorHAnsi" w:cstheme="majorHAnsi"/>
                <w:i/>
                <w:sz w:val="20"/>
                <w:szCs w:val="20"/>
              </w:rPr>
              <w:t>6</w:t>
            </w:r>
          </w:p>
          <w:p w14:paraId="3FE3C74E" w14:textId="3C9CFEFF"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 xml:space="preserve">Oct </w:t>
            </w:r>
            <w:r>
              <w:rPr>
                <w:rFonts w:asciiTheme="majorHAnsi" w:eastAsia="Arial Unicode MS" w:hAnsiTheme="majorHAnsi" w:cstheme="majorHAnsi"/>
                <w:sz w:val="20"/>
                <w:szCs w:val="20"/>
              </w:rPr>
              <w:t>4</w:t>
            </w:r>
          </w:p>
        </w:tc>
        <w:tc>
          <w:tcPr>
            <w:tcW w:w="1174" w:type="pct"/>
            <w:tcBorders>
              <w:bottom w:val="single" w:sz="4" w:space="0" w:color="auto"/>
            </w:tcBorders>
            <w:noWrap/>
          </w:tcPr>
          <w:p w14:paraId="518BD657" w14:textId="750A7408"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“Proof” in Science and Falsificationism</w:t>
            </w:r>
          </w:p>
          <w:p w14:paraId="2061C238" w14:textId="62F77248" w:rsidR="008B7DDC" w:rsidRPr="00D117CF" w:rsidRDefault="008B7DDC" w:rsidP="008B7DDC">
            <w:pPr>
              <w:spacing w:after="0"/>
              <w:rPr>
                <w:rFonts w:asciiTheme="majorHAnsi" w:eastAsia="Arial Unicode MS" w:hAnsiTheme="majorHAnsi" w:cstheme="majorHAnsi"/>
                <w:sz w:val="20"/>
                <w:szCs w:val="20"/>
              </w:rPr>
            </w:pPr>
          </w:p>
        </w:tc>
        <w:tc>
          <w:tcPr>
            <w:tcW w:w="2348" w:type="pct"/>
            <w:tcBorders>
              <w:bottom w:val="single" w:sz="4" w:space="0" w:color="auto"/>
            </w:tcBorders>
            <w:noWrap/>
          </w:tcPr>
          <w:p w14:paraId="7CAAAACF" w14:textId="745A89A1" w:rsidR="008B7DDC" w:rsidRPr="00D117CF" w:rsidRDefault="008B7DDC" w:rsidP="008B7DDC">
            <w:pPr>
              <w:pStyle w:val="ListParagraph"/>
              <w:numPr>
                <w:ilvl w:val="0"/>
                <w:numId w:val="14"/>
              </w:numPr>
              <w:spacing w:after="0"/>
              <w:ind w:left="35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Chapters 5-7; Chalmers (2013)</w:t>
            </w:r>
          </w:p>
          <w:p w14:paraId="6F037FDE" w14:textId="60EB78C0" w:rsidR="008B7DDC" w:rsidRPr="00D117CF" w:rsidRDefault="008B7DDC" w:rsidP="008B7DDC">
            <w:pPr>
              <w:pStyle w:val="ListParagraph"/>
              <w:spacing w:after="0"/>
              <w:ind w:left="350"/>
              <w:rPr>
                <w:rFonts w:asciiTheme="majorHAnsi" w:hAnsiTheme="majorHAnsi" w:cstheme="majorHAnsi"/>
              </w:rPr>
            </w:pPr>
          </w:p>
        </w:tc>
        <w:tc>
          <w:tcPr>
            <w:tcW w:w="949" w:type="pct"/>
            <w:tcBorders>
              <w:bottom w:val="single" w:sz="4" w:space="0" w:color="auto"/>
            </w:tcBorders>
          </w:tcPr>
          <w:p w14:paraId="54239B27" w14:textId="6EBDCCCE" w:rsidR="008B7DDC" w:rsidRPr="00D117CF" w:rsidRDefault="008B7DDC" w:rsidP="008B7DDC">
            <w:pPr>
              <w:spacing w:after="0"/>
              <w:rPr>
                <w:rFonts w:asciiTheme="majorHAnsi" w:eastAsia="Arial Unicode MS" w:hAnsiTheme="majorHAnsi" w:cstheme="majorHAnsi"/>
                <w:sz w:val="20"/>
                <w:szCs w:val="20"/>
              </w:rPr>
            </w:pPr>
          </w:p>
        </w:tc>
      </w:tr>
      <w:tr w:rsidR="008B7DDC" w:rsidRPr="00D117CF" w14:paraId="25D277B1" w14:textId="77777777" w:rsidTr="00B67A12">
        <w:trPr>
          <w:trHeight w:val="1061"/>
        </w:trPr>
        <w:tc>
          <w:tcPr>
            <w:tcW w:w="529" w:type="pct"/>
            <w:tcBorders>
              <w:bottom w:val="single" w:sz="4" w:space="0" w:color="auto"/>
            </w:tcBorders>
            <w:noWrap/>
          </w:tcPr>
          <w:p w14:paraId="70B49231" w14:textId="1F2BBD01"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 xml:space="preserve">Week </w:t>
            </w:r>
            <w:r>
              <w:rPr>
                <w:rFonts w:asciiTheme="majorHAnsi" w:eastAsia="Arial Unicode MS" w:hAnsiTheme="majorHAnsi" w:cstheme="majorHAnsi"/>
                <w:i/>
                <w:sz w:val="20"/>
                <w:szCs w:val="20"/>
              </w:rPr>
              <w:t>7</w:t>
            </w:r>
            <w:r>
              <w:rPr>
                <w:rFonts w:asciiTheme="majorHAnsi" w:eastAsia="Arial Unicode MS" w:hAnsiTheme="majorHAnsi" w:cstheme="majorHAnsi"/>
                <w:sz w:val="20"/>
                <w:szCs w:val="20"/>
              </w:rPr>
              <w:t xml:space="preserve"> Oct 11</w:t>
            </w:r>
          </w:p>
        </w:tc>
        <w:tc>
          <w:tcPr>
            <w:tcW w:w="1174" w:type="pct"/>
            <w:tcBorders>
              <w:bottom w:val="single" w:sz="4" w:space="0" w:color="auto"/>
            </w:tcBorders>
            <w:noWrap/>
          </w:tcPr>
          <w:p w14:paraId="769EF1A7" w14:textId="77777777"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Progress in Science</w:t>
            </w:r>
          </w:p>
          <w:p w14:paraId="5A595AE2" w14:textId="339BAF40"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Kuhn’s “Paradigms” Lakatos’ “Research programmes”</w:t>
            </w:r>
          </w:p>
        </w:tc>
        <w:tc>
          <w:tcPr>
            <w:tcW w:w="2348" w:type="pct"/>
            <w:tcBorders>
              <w:bottom w:val="single" w:sz="4" w:space="0" w:color="auto"/>
            </w:tcBorders>
            <w:noWrap/>
          </w:tcPr>
          <w:p w14:paraId="052A2D4F" w14:textId="77777777" w:rsidR="008B7DDC" w:rsidRPr="00D117CF" w:rsidRDefault="008B7DDC" w:rsidP="008B7DDC">
            <w:pPr>
              <w:numPr>
                <w:ilvl w:val="0"/>
                <w:numId w:val="12"/>
              </w:num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Chapter 10; Chalmers (2013)</w:t>
            </w:r>
          </w:p>
          <w:p w14:paraId="7AFAF10B" w14:textId="3E18F216" w:rsidR="008B7DDC" w:rsidRPr="00D117CF" w:rsidRDefault="008B7DDC" w:rsidP="008B7DDC">
            <w:pPr>
              <w:numPr>
                <w:ilvl w:val="0"/>
                <w:numId w:val="12"/>
              </w:num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 xml:space="preserve">Horgan, J. (1996). </w:t>
            </w:r>
          </w:p>
        </w:tc>
        <w:tc>
          <w:tcPr>
            <w:tcW w:w="949" w:type="pct"/>
            <w:tcBorders>
              <w:bottom w:val="single" w:sz="4" w:space="0" w:color="auto"/>
            </w:tcBorders>
          </w:tcPr>
          <w:p w14:paraId="3CABCC89" w14:textId="55D953A8" w:rsidR="008B7DDC" w:rsidRPr="00D117CF" w:rsidRDefault="008B7DDC" w:rsidP="008B7DDC">
            <w:pPr>
              <w:rPr>
                <w:rFonts w:asciiTheme="majorHAnsi" w:eastAsia="Arial Unicode MS" w:hAnsiTheme="majorHAnsi" w:cstheme="majorHAnsi"/>
                <w:sz w:val="20"/>
                <w:szCs w:val="20"/>
              </w:rPr>
            </w:pPr>
          </w:p>
        </w:tc>
      </w:tr>
      <w:tr w:rsidR="008B7DDC" w:rsidRPr="00D117CF" w14:paraId="60A24FFB" w14:textId="77777777" w:rsidTr="00B67A12">
        <w:trPr>
          <w:trHeight w:val="1151"/>
        </w:trPr>
        <w:tc>
          <w:tcPr>
            <w:tcW w:w="529" w:type="pct"/>
            <w:tcBorders>
              <w:bottom w:val="single" w:sz="4" w:space="0" w:color="auto"/>
            </w:tcBorders>
            <w:noWrap/>
          </w:tcPr>
          <w:p w14:paraId="3012CAA0" w14:textId="4653B6BF" w:rsidR="008B7DDC" w:rsidRPr="00D117CF" w:rsidRDefault="008B7DDC" w:rsidP="008B7DDC">
            <w:pPr>
              <w:spacing w:before="60" w:after="6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 xml:space="preserve">Week </w:t>
            </w:r>
            <w:r>
              <w:rPr>
                <w:rFonts w:asciiTheme="majorHAnsi" w:eastAsia="Arial Unicode MS" w:hAnsiTheme="majorHAnsi" w:cstheme="majorHAnsi"/>
                <w:i/>
                <w:sz w:val="20"/>
                <w:szCs w:val="20"/>
              </w:rPr>
              <w:t>8</w:t>
            </w:r>
            <w:r w:rsidRPr="00D117CF">
              <w:rPr>
                <w:rFonts w:asciiTheme="majorHAnsi" w:eastAsia="Arial Unicode MS" w:hAnsiTheme="majorHAnsi" w:cstheme="majorHAnsi"/>
                <w:i/>
                <w:sz w:val="20"/>
                <w:szCs w:val="20"/>
              </w:rPr>
              <w:t xml:space="preserve"> </w:t>
            </w:r>
            <w:r w:rsidRPr="00D117CF">
              <w:rPr>
                <w:rFonts w:asciiTheme="majorHAnsi" w:eastAsia="Arial Unicode MS" w:hAnsiTheme="majorHAnsi" w:cstheme="majorHAnsi"/>
                <w:sz w:val="20"/>
                <w:szCs w:val="20"/>
              </w:rPr>
              <w:t xml:space="preserve">Oct </w:t>
            </w:r>
            <w:r>
              <w:rPr>
                <w:rFonts w:asciiTheme="majorHAnsi" w:eastAsia="Arial Unicode MS" w:hAnsiTheme="majorHAnsi" w:cstheme="majorHAnsi"/>
                <w:sz w:val="20"/>
                <w:szCs w:val="20"/>
              </w:rPr>
              <w:t>18</w:t>
            </w:r>
          </w:p>
          <w:p w14:paraId="337615EB" w14:textId="77777777" w:rsidR="008B7DDC" w:rsidRPr="00D117CF" w:rsidRDefault="008B7DDC" w:rsidP="008B7DDC">
            <w:pPr>
              <w:spacing w:after="0"/>
              <w:rPr>
                <w:rFonts w:asciiTheme="majorHAnsi" w:eastAsia="Arial Unicode MS" w:hAnsiTheme="majorHAnsi" w:cstheme="majorHAnsi"/>
                <w:i/>
                <w:sz w:val="20"/>
                <w:szCs w:val="20"/>
              </w:rPr>
            </w:pPr>
          </w:p>
        </w:tc>
        <w:tc>
          <w:tcPr>
            <w:tcW w:w="1174" w:type="pct"/>
            <w:tcBorders>
              <w:bottom w:val="single" w:sz="4" w:space="0" w:color="auto"/>
            </w:tcBorders>
            <w:noWrap/>
          </w:tcPr>
          <w:p w14:paraId="5433B5A8" w14:textId="0822F73A" w:rsidR="008B7DDC" w:rsidRPr="00D117CF" w:rsidRDefault="008B7DDC" w:rsidP="008B7DDC">
            <w:pPr>
              <w:rPr>
                <w:rFonts w:asciiTheme="majorHAnsi" w:hAnsiTheme="majorHAnsi" w:cstheme="majorHAnsi"/>
                <w:snapToGrid w:val="0"/>
                <w:sz w:val="20"/>
                <w:szCs w:val="20"/>
              </w:rPr>
            </w:pPr>
            <w:r w:rsidRPr="00D117CF">
              <w:rPr>
                <w:rFonts w:asciiTheme="majorHAnsi" w:hAnsiTheme="majorHAnsi" w:cstheme="majorHAnsi"/>
                <w:snapToGrid w:val="0"/>
                <w:sz w:val="20"/>
                <w:szCs w:val="20"/>
              </w:rPr>
              <w:t>Theme 1 Review &amp; Wrap Up</w:t>
            </w:r>
            <w:r>
              <w:rPr>
                <w:rFonts w:asciiTheme="majorHAnsi" w:hAnsiTheme="majorHAnsi" w:cstheme="majorHAnsi"/>
                <w:snapToGrid w:val="0"/>
                <w:sz w:val="20"/>
                <w:szCs w:val="20"/>
              </w:rPr>
              <w:t xml:space="preserve">; </w:t>
            </w:r>
            <w:r w:rsidRPr="00D117CF">
              <w:rPr>
                <w:rFonts w:asciiTheme="majorHAnsi" w:hAnsiTheme="majorHAnsi" w:cstheme="majorHAnsi"/>
                <w:snapToGrid w:val="0"/>
                <w:sz w:val="20"/>
                <w:szCs w:val="20"/>
              </w:rPr>
              <w:t>Peer Review of Analysis Papers</w:t>
            </w:r>
          </w:p>
        </w:tc>
        <w:tc>
          <w:tcPr>
            <w:tcW w:w="2348" w:type="pct"/>
            <w:tcBorders>
              <w:bottom w:val="single" w:sz="4" w:space="0" w:color="auto"/>
            </w:tcBorders>
            <w:noWrap/>
          </w:tcPr>
          <w:p w14:paraId="15529B14" w14:textId="2265D547" w:rsidR="008B7DDC" w:rsidRPr="00D117CF" w:rsidRDefault="008B7DDC" w:rsidP="008B7DDC">
            <w:pPr>
              <w:pStyle w:val="ListParagraph"/>
              <w:numPr>
                <w:ilvl w:val="0"/>
                <w:numId w:val="15"/>
              </w:numPr>
              <w:spacing w:after="0"/>
              <w:ind w:left="35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No Readings this Week</w:t>
            </w:r>
          </w:p>
          <w:p w14:paraId="5ECCCD57" w14:textId="0C333EE7" w:rsidR="008B7DDC" w:rsidRPr="00D117CF" w:rsidRDefault="008B7DDC" w:rsidP="008B7DDC">
            <w:pPr>
              <w:spacing w:after="0"/>
              <w:rPr>
                <w:rFonts w:asciiTheme="majorHAnsi" w:hAnsiTheme="majorHAnsi" w:cstheme="majorHAnsi"/>
                <w:snapToGrid w:val="0"/>
                <w:sz w:val="20"/>
                <w:szCs w:val="20"/>
              </w:rPr>
            </w:pPr>
          </w:p>
        </w:tc>
        <w:tc>
          <w:tcPr>
            <w:tcW w:w="949" w:type="pct"/>
            <w:tcBorders>
              <w:bottom w:val="single" w:sz="4" w:space="0" w:color="auto"/>
            </w:tcBorders>
          </w:tcPr>
          <w:p w14:paraId="71EE5E3D" w14:textId="12CCEAD0" w:rsidR="008B7DDC" w:rsidRPr="00D117CF" w:rsidRDefault="008B7DDC" w:rsidP="008B7DDC">
            <w:pPr>
              <w:rPr>
                <w:rFonts w:asciiTheme="majorHAnsi" w:hAnsiTheme="majorHAnsi" w:cstheme="majorHAnsi"/>
                <w:b/>
                <w:snapToGrid w:val="0"/>
                <w:sz w:val="20"/>
                <w:szCs w:val="20"/>
              </w:rPr>
            </w:pPr>
            <w:r w:rsidRPr="00D117CF">
              <w:rPr>
                <w:rFonts w:asciiTheme="majorHAnsi" w:eastAsia="Times New Roman" w:hAnsiTheme="majorHAnsi" w:cstheme="majorHAnsi"/>
                <w:b/>
                <w:sz w:val="20"/>
                <w:szCs w:val="20"/>
                <w:lang w:eastAsia="en-US"/>
              </w:rPr>
              <w:t>Book Analysis Paper Draft Due</w:t>
            </w:r>
          </w:p>
        </w:tc>
      </w:tr>
      <w:tr w:rsidR="008B7DDC" w:rsidRPr="00D117CF" w14:paraId="7154C742" w14:textId="77777777" w:rsidTr="005531F7">
        <w:trPr>
          <w:trHeight w:val="206"/>
        </w:trPr>
        <w:tc>
          <w:tcPr>
            <w:tcW w:w="5000" w:type="pct"/>
            <w:gridSpan w:val="4"/>
            <w:tcBorders>
              <w:bottom w:val="single" w:sz="4" w:space="0" w:color="auto"/>
            </w:tcBorders>
            <w:shd w:val="clear" w:color="auto" w:fill="E0E0E0"/>
            <w:noWrap/>
          </w:tcPr>
          <w:p w14:paraId="50DE0AE5" w14:textId="3C6F20AE" w:rsidR="008B7DDC" w:rsidRPr="00D117CF" w:rsidRDefault="008B7DDC" w:rsidP="008B7DDC">
            <w:pPr>
              <w:rPr>
                <w:rFonts w:asciiTheme="majorHAnsi" w:hAnsiTheme="majorHAnsi" w:cstheme="majorHAnsi"/>
                <w:b/>
                <w:snapToGrid w:val="0"/>
                <w:sz w:val="20"/>
                <w:szCs w:val="20"/>
              </w:rPr>
            </w:pPr>
            <w:r w:rsidRPr="00D117CF">
              <w:rPr>
                <w:rFonts w:asciiTheme="majorHAnsi" w:hAnsiTheme="majorHAnsi" w:cstheme="majorHAnsi"/>
                <w:b/>
                <w:snapToGrid w:val="0"/>
                <w:sz w:val="20"/>
                <w:szCs w:val="20"/>
              </w:rPr>
              <w:lastRenderedPageBreak/>
              <w:t>Theme 2: The Nature of Scientific Knowledge / Sociology of Science</w:t>
            </w:r>
          </w:p>
        </w:tc>
      </w:tr>
      <w:tr w:rsidR="008B7DDC" w:rsidRPr="00D117CF" w14:paraId="402F98F9" w14:textId="16E015F3" w:rsidTr="00B67A12">
        <w:trPr>
          <w:trHeight w:val="665"/>
        </w:trPr>
        <w:tc>
          <w:tcPr>
            <w:tcW w:w="529" w:type="pct"/>
            <w:noWrap/>
          </w:tcPr>
          <w:p w14:paraId="1422D3C2" w14:textId="193B7ADA"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Week</w:t>
            </w:r>
            <w:r>
              <w:rPr>
                <w:rFonts w:asciiTheme="majorHAnsi" w:eastAsia="Arial Unicode MS" w:hAnsiTheme="majorHAnsi" w:cstheme="majorHAnsi"/>
                <w:i/>
                <w:sz w:val="20"/>
                <w:szCs w:val="20"/>
              </w:rPr>
              <w:t xml:space="preserve"> 9</w:t>
            </w:r>
          </w:p>
          <w:p w14:paraId="6696BEA7" w14:textId="394846F4"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 xml:space="preserve">Oct </w:t>
            </w:r>
            <w:r>
              <w:rPr>
                <w:rFonts w:asciiTheme="majorHAnsi" w:eastAsia="Arial Unicode MS" w:hAnsiTheme="majorHAnsi" w:cstheme="majorHAnsi"/>
                <w:sz w:val="20"/>
                <w:szCs w:val="20"/>
              </w:rPr>
              <w:t>25</w:t>
            </w:r>
          </w:p>
        </w:tc>
        <w:tc>
          <w:tcPr>
            <w:tcW w:w="1174" w:type="pct"/>
            <w:noWrap/>
          </w:tcPr>
          <w:p w14:paraId="401CFF29" w14:textId="7BD9782D" w:rsidR="008B7DDC" w:rsidRPr="00D117CF" w:rsidRDefault="008B7DDC" w:rsidP="008B7DDC">
            <w:pPr>
              <w:spacing w:after="0"/>
              <w:rPr>
                <w:rFonts w:asciiTheme="majorHAnsi" w:eastAsia="Arial Unicode MS" w:hAnsiTheme="majorHAnsi" w:cstheme="majorHAnsi"/>
                <w:sz w:val="20"/>
                <w:szCs w:val="20"/>
              </w:rPr>
            </w:pPr>
            <w:r w:rsidRPr="00D117CF">
              <w:rPr>
                <w:rFonts w:asciiTheme="majorHAnsi" w:eastAsia="Arial Unicode MS" w:hAnsiTheme="majorHAnsi" w:cstheme="majorHAnsi"/>
                <w:sz w:val="20"/>
                <w:szCs w:val="20"/>
              </w:rPr>
              <w:t>Introduction to the Sociology of Science</w:t>
            </w:r>
          </w:p>
        </w:tc>
        <w:tc>
          <w:tcPr>
            <w:tcW w:w="2348" w:type="pct"/>
            <w:noWrap/>
          </w:tcPr>
          <w:p w14:paraId="3D7A8E6F" w14:textId="04223B24" w:rsidR="008B7DDC" w:rsidRPr="00D117CF" w:rsidRDefault="008B7DDC" w:rsidP="008B7DDC">
            <w:pPr>
              <w:pStyle w:val="ListParagraph"/>
              <w:numPr>
                <w:ilvl w:val="0"/>
                <w:numId w:val="15"/>
              </w:numPr>
              <w:spacing w:after="0"/>
              <w:ind w:left="35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 xml:space="preserve">Merton, R. (1973). </w:t>
            </w:r>
          </w:p>
          <w:p w14:paraId="576E6B3E" w14:textId="30437CEA" w:rsidR="008B7DDC" w:rsidRPr="00D117CF" w:rsidRDefault="008B7DDC" w:rsidP="008B7DDC">
            <w:pPr>
              <w:pStyle w:val="ListParagraph"/>
              <w:numPr>
                <w:ilvl w:val="0"/>
                <w:numId w:val="15"/>
              </w:numPr>
              <w:spacing w:after="0"/>
              <w:ind w:left="35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 xml:space="preserve">Knorr-Cetina, K. D. (1983). </w:t>
            </w:r>
          </w:p>
        </w:tc>
        <w:tc>
          <w:tcPr>
            <w:tcW w:w="949" w:type="pct"/>
          </w:tcPr>
          <w:p w14:paraId="2DB6C6C6" w14:textId="256C1E42" w:rsidR="008B7DDC" w:rsidRPr="00D117CF" w:rsidRDefault="008B7DDC" w:rsidP="008B7DDC">
            <w:pPr>
              <w:spacing w:after="0"/>
              <w:rPr>
                <w:rFonts w:asciiTheme="majorHAnsi" w:eastAsia="Arial Unicode MS" w:hAnsiTheme="majorHAnsi" w:cstheme="majorHAnsi"/>
                <w:sz w:val="20"/>
                <w:szCs w:val="20"/>
              </w:rPr>
            </w:pPr>
          </w:p>
        </w:tc>
      </w:tr>
      <w:tr w:rsidR="008B7DDC" w:rsidRPr="00D117CF" w14:paraId="51761132" w14:textId="77777777" w:rsidTr="00B67A12">
        <w:trPr>
          <w:trHeight w:val="719"/>
        </w:trPr>
        <w:tc>
          <w:tcPr>
            <w:tcW w:w="529" w:type="pct"/>
            <w:noWrap/>
          </w:tcPr>
          <w:p w14:paraId="2054958F" w14:textId="15D91612" w:rsidR="008B7DDC" w:rsidRPr="00D117CF" w:rsidRDefault="008B7DDC" w:rsidP="008B7DDC">
            <w:pPr>
              <w:spacing w:after="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Week 1</w:t>
            </w:r>
            <w:r>
              <w:rPr>
                <w:rFonts w:asciiTheme="majorHAnsi" w:eastAsia="Arial Unicode MS" w:hAnsiTheme="majorHAnsi" w:cstheme="majorHAnsi"/>
                <w:i/>
                <w:sz w:val="20"/>
                <w:szCs w:val="20"/>
              </w:rPr>
              <w:t>0</w:t>
            </w:r>
            <w:r w:rsidRPr="00D117CF">
              <w:rPr>
                <w:rFonts w:asciiTheme="majorHAnsi" w:eastAsia="Arial Unicode MS" w:hAnsiTheme="majorHAnsi" w:cstheme="majorHAnsi"/>
                <w:i/>
                <w:sz w:val="20"/>
                <w:szCs w:val="20"/>
              </w:rPr>
              <w:t xml:space="preserve"> </w:t>
            </w:r>
            <w:r w:rsidRPr="00D117CF">
              <w:rPr>
                <w:rFonts w:asciiTheme="majorHAnsi" w:eastAsia="Arial Unicode MS" w:hAnsiTheme="majorHAnsi" w:cstheme="majorHAnsi"/>
                <w:sz w:val="20"/>
                <w:szCs w:val="20"/>
              </w:rPr>
              <w:t xml:space="preserve">Nov </w:t>
            </w:r>
            <w:r>
              <w:rPr>
                <w:rFonts w:asciiTheme="majorHAnsi" w:eastAsia="Arial Unicode MS" w:hAnsiTheme="majorHAnsi" w:cstheme="majorHAnsi"/>
                <w:sz w:val="20"/>
                <w:szCs w:val="20"/>
              </w:rPr>
              <w:t>1</w:t>
            </w:r>
          </w:p>
        </w:tc>
        <w:tc>
          <w:tcPr>
            <w:tcW w:w="1174" w:type="pct"/>
            <w:noWrap/>
          </w:tcPr>
          <w:p w14:paraId="67FA4977" w14:textId="5CB0A34F" w:rsidR="008B7DDC" w:rsidRPr="00D117CF" w:rsidRDefault="008B7DDC" w:rsidP="008B7DDC">
            <w:pPr>
              <w:spacing w:after="0"/>
              <w:rPr>
                <w:rFonts w:asciiTheme="majorHAnsi" w:eastAsia="Times New Roman" w:hAnsiTheme="majorHAnsi" w:cstheme="majorHAnsi"/>
                <w:sz w:val="20"/>
                <w:szCs w:val="20"/>
                <w:lang w:eastAsia="en-US"/>
              </w:rPr>
            </w:pPr>
            <w:r w:rsidRPr="00D117CF">
              <w:rPr>
                <w:rFonts w:asciiTheme="majorHAnsi" w:eastAsia="Times New Roman" w:hAnsiTheme="majorHAnsi" w:cstheme="majorHAnsi"/>
                <w:sz w:val="20"/>
                <w:szCs w:val="20"/>
                <w:lang w:eastAsia="en-US"/>
              </w:rPr>
              <w:t>Science, Culture, and Hidden Figures of Biology</w:t>
            </w:r>
          </w:p>
        </w:tc>
        <w:tc>
          <w:tcPr>
            <w:tcW w:w="2348" w:type="pct"/>
            <w:noWrap/>
          </w:tcPr>
          <w:p w14:paraId="6A8B0F2D" w14:textId="0326B2DB" w:rsidR="008B7DDC" w:rsidRPr="00D117CF" w:rsidRDefault="008B7DDC" w:rsidP="008B7DDC">
            <w:pPr>
              <w:pStyle w:val="ListParagraph"/>
              <w:numPr>
                <w:ilvl w:val="0"/>
                <w:numId w:val="13"/>
              </w:numPr>
              <w:tabs>
                <w:tab w:val="clear" w:pos="720"/>
                <w:tab w:val="num" w:pos="1235"/>
              </w:tabs>
              <w:spacing w:after="0"/>
              <w:ind w:left="335"/>
              <w:rPr>
                <w:rFonts w:asciiTheme="majorHAnsi" w:hAnsiTheme="majorHAnsi" w:cstheme="majorHAnsi"/>
                <w:i/>
                <w:snapToGrid w:val="0"/>
                <w:sz w:val="20"/>
                <w:szCs w:val="20"/>
              </w:rPr>
            </w:pPr>
            <w:r>
              <w:rPr>
                <w:rFonts w:asciiTheme="majorHAnsi" w:hAnsiTheme="majorHAnsi" w:cstheme="majorHAnsi"/>
                <w:snapToGrid w:val="0"/>
                <w:sz w:val="20"/>
                <w:szCs w:val="20"/>
              </w:rPr>
              <w:t>McGee &amp; Bentley (2017)</w:t>
            </w:r>
          </w:p>
        </w:tc>
        <w:tc>
          <w:tcPr>
            <w:tcW w:w="949" w:type="pct"/>
          </w:tcPr>
          <w:p w14:paraId="5F8D795F" w14:textId="22952214" w:rsidR="008B7DDC" w:rsidRPr="00D117CF" w:rsidRDefault="008B7DDC" w:rsidP="008B7DDC">
            <w:pPr>
              <w:spacing w:after="0"/>
              <w:rPr>
                <w:rFonts w:asciiTheme="majorHAnsi" w:eastAsia="Arial Unicode MS" w:hAnsiTheme="majorHAnsi" w:cstheme="majorHAnsi"/>
                <w:b/>
                <w:sz w:val="20"/>
                <w:szCs w:val="20"/>
              </w:rPr>
            </w:pPr>
            <w:r w:rsidRPr="00D117CF">
              <w:rPr>
                <w:rFonts w:asciiTheme="majorHAnsi" w:eastAsia="Arial Unicode MS" w:hAnsiTheme="majorHAnsi" w:cstheme="majorHAnsi"/>
                <w:b/>
                <w:sz w:val="20"/>
                <w:szCs w:val="20"/>
              </w:rPr>
              <w:t>Book Analysis Paper Due</w:t>
            </w:r>
          </w:p>
        </w:tc>
      </w:tr>
      <w:tr w:rsidR="008B7DDC" w:rsidRPr="00D117CF" w14:paraId="11966FC6" w14:textId="57F455F2" w:rsidTr="008B7DDC">
        <w:trPr>
          <w:trHeight w:val="656"/>
        </w:trPr>
        <w:tc>
          <w:tcPr>
            <w:tcW w:w="529" w:type="pct"/>
            <w:tcBorders>
              <w:bottom w:val="single" w:sz="4" w:space="0" w:color="auto"/>
            </w:tcBorders>
            <w:noWrap/>
          </w:tcPr>
          <w:p w14:paraId="5E9F953B" w14:textId="407D9B03" w:rsidR="008B7DDC" w:rsidRPr="00D117CF" w:rsidRDefault="008B7DDC" w:rsidP="008B7DDC">
            <w:pPr>
              <w:rPr>
                <w:rFonts w:asciiTheme="majorHAnsi" w:eastAsia="Arial Unicode MS" w:hAnsiTheme="majorHAnsi" w:cstheme="majorHAnsi"/>
                <w:sz w:val="20"/>
                <w:szCs w:val="20"/>
              </w:rPr>
            </w:pPr>
            <w:r w:rsidRPr="00D117CF">
              <w:rPr>
                <w:rFonts w:asciiTheme="majorHAnsi" w:eastAsia="Arial Unicode MS" w:hAnsiTheme="majorHAnsi" w:cstheme="majorHAnsi"/>
                <w:i/>
                <w:sz w:val="20"/>
                <w:szCs w:val="20"/>
              </w:rPr>
              <w:t>Week 1</w:t>
            </w:r>
            <w:r>
              <w:rPr>
                <w:rFonts w:asciiTheme="majorHAnsi" w:eastAsia="Arial Unicode MS" w:hAnsiTheme="majorHAnsi" w:cstheme="majorHAnsi"/>
                <w:i/>
                <w:sz w:val="20"/>
                <w:szCs w:val="20"/>
              </w:rPr>
              <w:t>1</w:t>
            </w:r>
            <w:r w:rsidRPr="00D117CF">
              <w:rPr>
                <w:rFonts w:asciiTheme="majorHAnsi" w:eastAsia="Arial Unicode MS" w:hAnsiTheme="majorHAnsi" w:cstheme="majorHAnsi"/>
                <w:sz w:val="20"/>
                <w:szCs w:val="20"/>
              </w:rPr>
              <w:t xml:space="preserve"> Nov </w:t>
            </w:r>
            <w:r>
              <w:rPr>
                <w:rFonts w:asciiTheme="majorHAnsi" w:eastAsia="Arial Unicode MS" w:hAnsiTheme="majorHAnsi" w:cstheme="majorHAnsi"/>
                <w:sz w:val="20"/>
                <w:szCs w:val="20"/>
              </w:rPr>
              <w:t>8</w:t>
            </w:r>
          </w:p>
        </w:tc>
        <w:tc>
          <w:tcPr>
            <w:tcW w:w="1174" w:type="pct"/>
            <w:tcBorders>
              <w:bottom w:val="single" w:sz="4" w:space="0" w:color="auto"/>
            </w:tcBorders>
            <w:noWrap/>
          </w:tcPr>
          <w:p w14:paraId="691B52A3" w14:textId="27C16C76"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Science and Gender</w:t>
            </w:r>
          </w:p>
          <w:p w14:paraId="2B2CCF94" w14:textId="4F77D697" w:rsidR="008B7DDC" w:rsidRPr="00D117CF" w:rsidRDefault="008B7DDC" w:rsidP="008B7DDC">
            <w:pPr>
              <w:rPr>
                <w:rFonts w:asciiTheme="majorHAnsi" w:eastAsia="Arial Unicode MS" w:hAnsiTheme="majorHAnsi" w:cstheme="majorHAnsi"/>
                <w:sz w:val="20"/>
                <w:szCs w:val="20"/>
              </w:rPr>
            </w:pPr>
          </w:p>
        </w:tc>
        <w:tc>
          <w:tcPr>
            <w:tcW w:w="2348" w:type="pct"/>
            <w:tcBorders>
              <w:bottom w:val="single" w:sz="4" w:space="0" w:color="auto"/>
            </w:tcBorders>
            <w:noWrap/>
          </w:tcPr>
          <w:p w14:paraId="7F52F76F" w14:textId="76F5950D" w:rsidR="008B7DDC" w:rsidRPr="008B7DDC" w:rsidRDefault="008B7DDC" w:rsidP="008B7DDC">
            <w:pPr>
              <w:numPr>
                <w:ilvl w:val="0"/>
                <w:numId w:val="11"/>
              </w:numPr>
              <w:spacing w:after="0"/>
              <w:rPr>
                <w:rFonts w:asciiTheme="majorHAnsi" w:hAnsiTheme="majorHAnsi" w:cstheme="majorHAnsi"/>
                <w:i/>
                <w:iCs/>
                <w:snapToGrid w:val="0"/>
                <w:sz w:val="20"/>
                <w:szCs w:val="20"/>
              </w:rPr>
            </w:pPr>
            <w:r>
              <w:rPr>
                <w:rFonts w:asciiTheme="majorHAnsi" w:hAnsiTheme="majorHAnsi" w:cstheme="majorHAnsi"/>
                <w:iCs/>
                <w:snapToGrid w:val="0"/>
                <w:sz w:val="20"/>
                <w:szCs w:val="20"/>
              </w:rPr>
              <w:t>Des Jardins (2010), Part 1</w:t>
            </w:r>
          </w:p>
          <w:p w14:paraId="3E36F58A" w14:textId="6209B437" w:rsidR="008B7DDC" w:rsidRPr="00D117CF" w:rsidRDefault="008B7DDC" w:rsidP="008B7DDC">
            <w:pPr>
              <w:numPr>
                <w:ilvl w:val="0"/>
                <w:numId w:val="11"/>
              </w:numPr>
              <w:spacing w:after="0"/>
              <w:rPr>
                <w:rFonts w:asciiTheme="majorHAnsi" w:hAnsiTheme="majorHAnsi" w:cstheme="majorHAnsi"/>
                <w:i/>
                <w:iCs/>
                <w:snapToGrid w:val="0"/>
                <w:sz w:val="20"/>
                <w:szCs w:val="20"/>
              </w:rPr>
            </w:pPr>
            <w:r>
              <w:rPr>
                <w:rFonts w:asciiTheme="majorHAnsi" w:hAnsiTheme="majorHAnsi" w:cstheme="majorHAnsi"/>
                <w:iCs/>
                <w:snapToGrid w:val="0"/>
                <w:sz w:val="20"/>
                <w:szCs w:val="20"/>
              </w:rPr>
              <w:t>Des Jardins (2010), Part 2</w:t>
            </w:r>
            <w:r w:rsidRPr="00D117CF">
              <w:rPr>
                <w:rFonts w:asciiTheme="majorHAnsi" w:hAnsiTheme="majorHAnsi" w:cstheme="majorHAnsi"/>
                <w:iCs/>
                <w:snapToGrid w:val="0"/>
                <w:sz w:val="20"/>
                <w:szCs w:val="20"/>
              </w:rPr>
              <w:t xml:space="preserve"> </w:t>
            </w:r>
          </w:p>
        </w:tc>
        <w:tc>
          <w:tcPr>
            <w:tcW w:w="949" w:type="pct"/>
            <w:tcBorders>
              <w:bottom w:val="single" w:sz="4" w:space="0" w:color="auto"/>
            </w:tcBorders>
          </w:tcPr>
          <w:p w14:paraId="539211B6" w14:textId="65F23F5D" w:rsidR="008B7DDC" w:rsidRPr="00D117CF" w:rsidRDefault="008B7DDC" w:rsidP="008B7DDC">
            <w:pPr>
              <w:spacing w:after="0"/>
              <w:jc w:val="center"/>
              <w:rPr>
                <w:rFonts w:asciiTheme="majorHAnsi" w:eastAsia="Arial Unicode MS" w:hAnsiTheme="majorHAnsi" w:cstheme="majorHAnsi"/>
                <w:sz w:val="20"/>
                <w:szCs w:val="20"/>
              </w:rPr>
            </w:pPr>
          </w:p>
        </w:tc>
      </w:tr>
      <w:tr w:rsidR="008B7DDC" w:rsidRPr="00D117CF" w14:paraId="7F5C9054" w14:textId="77777777" w:rsidTr="003D0439">
        <w:trPr>
          <w:trHeight w:val="170"/>
        </w:trPr>
        <w:tc>
          <w:tcPr>
            <w:tcW w:w="5000" w:type="pct"/>
            <w:gridSpan w:val="4"/>
            <w:shd w:val="clear" w:color="auto" w:fill="E0E0E0"/>
            <w:noWrap/>
          </w:tcPr>
          <w:p w14:paraId="6C512099" w14:textId="2D80ED0E" w:rsidR="008B7DDC" w:rsidRPr="00D117CF" w:rsidRDefault="008B7DDC" w:rsidP="008B7DDC">
            <w:pPr>
              <w:rPr>
                <w:rFonts w:asciiTheme="majorHAnsi" w:hAnsiTheme="majorHAnsi" w:cstheme="majorHAnsi"/>
                <w:i/>
                <w:snapToGrid w:val="0"/>
                <w:sz w:val="20"/>
                <w:szCs w:val="20"/>
              </w:rPr>
            </w:pPr>
            <w:r w:rsidRPr="00D117CF">
              <w:rPr>
                <w:rFonts w:asciiTheme="majorHAnsi" w:hAnsiTheme="majorHAnsi" w:cstheme="majorHAnsi"/>
                <w:b/>
                <w:snapToGrid w:val="0"/>
                <w:sz w:val="20"/>
                <w:szCs w:val="20"/>
              </w:rPr>
              <w:t xml:space="preserve">Theme 3. The Nature of Science, Science Communication, and </w:t>
            </w:r>
            <w:r>
              <w:rPr>
                <w:rFonts w:asciiTheme="majorHAnsi" w:hAnsiTheme="majorHAnsi" w:cstheme="majorHAnsi"/>
                <w:b/>
                <w:snapToGrid w:val="0"/>
                <w:sz w:val="20"/>
                <w:szCs w:val="20"/>
              </w:rPr>
              <w:t>Science Denial</w:t>
            </w:r>
          </w:p>
        </w:tc>
      </w:tr>
      <w:tr w:rsidR="008B7DDC" w:rsidRPr="00D117CF" w14:paraId="026DEF0A" w14:textId="77777777" w:rsidTr="00FA759C">
        <w:trPr>
          <w:trHeight w:val="458"/>
        </w:trPr>
        <w:tc>
          <w:tcPr>
            <w:tcW w:w="529" w:type="pct"/>
            <w:noWrap/>
          </w:tcPr>
          <w:p w14:paraId="0C93AD39" w14:textId="4ADAF1E6" w:rsidR="008B7DDC" w:rsidRPr="00D117CF" w:rsidRDefault="008B7DDC" w:rsidP="008B7DDC">
            <w:pPr>
              <w:spacing w:before="60" w:after="6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Week 1</w:t>
            </w:r>
            <w:r>
              <w:rPr>
                <w:rFonts w:asciiTheme="majorHAnsi" w:eastAsia="Arial Unicode MS" w:hAnsiTheme="majorHAnsi" w:cstheme="majorHAnsi"/>
                <w:i/>
                <w:sz w:val="20"/>
                <w:szCs w:val="20"/>
              </w:rPr>
              <w:t>2</w:t>
            </w:r>
            <w:r w:rsidRPr="00D117CF">
              <w:rPr>
                <w:rFonts w:asciiTheme="majorHAnsi" w:eastAsia="Arial Unicode MS" w:hAnsiTheme="majorHAnsi" w:cstheme="majorHAnsi"/>
                <w:i/>
                <w:sz w:val="20"/>
                <w:szCs w:val="20"/>
              </w:rPr>
              <w:t xml:space="preserve"> </w:t>
            </w:r>
            <w:r w:rsidRPr="00D117CF">
              <w:rPr>
                <w:rFonts w:asciiTheme="majorHAnsi" w:eastAsia="Arial Unicode MS" w:hAnsiTheme="majorHAnsi" w:cstheme="majorHAnsi"/>
                <w:sz w:val="20"/>
                <w:szCs w:val="20"/>
              </w:rPr>
              <w:t xml:space="preserve">Nov </w:t>
            </w:r>
            <w:r>
              <w:rPr>
                <w:rFonts w:asciiTheme="majorHAnsi" w:eastAsia="Arial Unicode MS" w:hAnsiTheme="majorHAnsi" w:cstheme="majorHAnsi"/>
                <w:sz w:val="20"/>
                <w:szCs w:val="20"/>
              </w:rPr>
              <w:t>15</w:t>
            </w:r>
          </w:p>
          <w:p w14:paraId="7A9F6CF1" w14:textId="77777777" w:rsidR="008B7DDC" w:rsidRPr="00D117CF" w:rsidRDefault="008B7DDC" w:rsidP="008B7DDC">
            <w:pPr>
              <w:spacing w:before="60" w:after="60"/>
              <w:rPr>
                <w:rFonts w:asciiTheme="majorHAnsi" w:eastAsia="Arial Unicode MS" w:hAnsiTheme="majorHAnsi" w:cstheme="majorHAnsi"/>
                <w:i/>
                <w:sz w:val="20"/>
                <w:szCs w:val="20"/>
              </w:rPr>
            </w:pPr>
          </w:p>
        </w:tc>
        <w:tc>
          <w:tcPr>
            <w:tcW w:w="1174" w:type="pct"/>
            <w:noWrap/>
          </w:tcPr>
          <w:p w14:paraId="51234E37" w14:textId="5D232909" w:rsidR="008B7DDC" w:rsidRPr="00D117CF" w:rsidRDefault="008B7DDC" w:rsidP="008B7DDC">
            <w:pPr>
              <w:spacing w:before="60" w:after="60"/>
              <w:rPr>
                <w:rFonts w:asciiTheme="majorHAnsi" w:hAnsiTheme="majorHAnsi" w:cstheme="majorHAnsi"/>
                <w:snapToGrid w:val="0"/>
                <w:sz w:val="20"/>
                <w:szCs w:val="20"/>
              </w:rPr>
            </w:pPr>
            <w:r w:rsidRPr="00D117CF">
              <w:rPr>
                <w:rFonts w:asciiTheme="majorHAnsi" w:hAnsiTheme="majorHAnsi" w:cstheme="majorHAnsi"/>
                <w:snapToGrid w:val="0"/>
                <w:sz w:val="20"/>
                <w:szCs w:val="20"/>
              </w:rPr>
              <w:t>Evolution and the Nature of Science</w:t>
            </w:r>
          </w:p>
        </w:tc>
        <w:tc>
          <w:tcPr>
            <w:tcW w:w="2348" w:type="pct"/>
            <w:noWrap/>
          </w:tcPr>
          <w:p w14:paraId="06CE16A8" w14:textId="54CE8F37" w:rsidR="008B7DDC" w:rsidRPr="00D117CF"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sidRPr="00D117CF">
              <w:rPr>
                <w:rFonts w:asciiTheme="majorHAnsi" w:eastAsia="Arial Unicode MS" w:hAnsiTheme="majorHAnsi" w:cstheme="majorHAnsi"/>
                <w:i/>
                <w:sz w:val="20"/>
                <w:szCs w:val="20"/>
              </w:rPr>
              <w:t>Cartoon Intro to Philosophy</w:t>
            </w:r>
            <w:r w:rsidRPr="00D117CF">
              <w:rPr>
                <w:rFonts w:asciiTheme="majorHAnsi" w:eastAsia="Arial Unicode MS" w:hAnsiTheme="majorHAnsi" w:cstheme="majorHAnsi"/>
                <w:sz w:val="20"/>
                <w:szCs w:val="20"/>
              </w:rPr>
              <w:t>; Chapter 8</w:t>
            </w:r>
            <w:r>
              <w:rPr>
                <w:rFonts w:asciiTheme="majorHAnsi" w:eastAsia="Arial Unicode MS" w:hAnsiTheme="majorHAnsi" w:cstheme="majorHAnsi"/>
                <w:sz w:val="20"/>
                <w:szCs w:val="20"/>
              </w:rPr>
              <w:t>*</w:t>
            </w:r>
          </w:p>
          <w:p w14:paraId="2B47EF25" w14:textId="0F2E0379" w:rsidR="008B7DDC"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sidRPr="00D117CF">
              <w:rPr>
                <w:rFonts w:asciiTheme="majorHAnsi" w:eastAsia="Arial Unicode MS" w:hAnsiTheme="majorHAnsi" w:cstheme="majorHAnsi"/>
                <w:i/>
                <w:sz w:val="20"/>
                <w:szCs w:val="20"/>
              </w:rPr>
              <w:t xml:space="preserve">Science, Evolution and Creationism </w:t>
            </w:r>
            <w:r w:rsidRPr="00D117CF">
              <w:rPr>
                <w:rFonts w:asciiTheme="majorHAnsi" w:eastAsia="Arial Unicode MS" w:hAnsiTheme="majorHAnsi" w:cstheme="majorHAnsi"/>
                <w:sz w:val="20"/>
                <w:szCs w:val="20"/>
              </w:rPr>
              <w:t>(eBook)</w:t>
            </w:r>
          </w:p>
          <w:p w14:paraId="527C66C7" w14:textId="5BC6A30F" w:rsidR="008B7DDC" w:rsidRPr="00D117CF" w:rsidRDefault="008B7DDC" w:rsidP="008B7DDC">
            <w:pPr>
              <w:pStyle w:val="ListParagraph"/>
              <w:numPr>
                <w:ilvl w:val="0"/>
                <w:numId w:val="14"/>
              </w:numPr>
              <w:spacing w:after="0"/>
              <w:ind w:left="425"/>
              <w:rPr>
                <w:rFonts w:asciiTheme="majorHAnsi" w:eastAsia="Arial Unicode MS" w:hAnsiTheme="majorHAnsi" w:cstheme="majorHAnsi"/>
                <w:sz w:val="20"/>
                <w:szCs w:val="20"/>
              </w:rPr>
            </w:pPr>
            <w:r>
              <w:rPr>
                <w:rFonts w:asciiTheme="majorHAnsi" w:eastAsia="Arial Unicode MS" w:hAnsiTheme="majorHAnsi" w:cstheme="majorHAnsi"/>
                <w:sz w:val="20"/>
                <w:szCs w:val="20"/>
              </w:rPr>
              <w:t>Barnes et al. (2017)</w:t>
            </w:r>
          </w:p>
        </w:tc>
        <w:tc>
          <w:tcPr>
            <w:tcW w:w="949" w:type="pct"/>
          </w:tcPr>
          <w:p w14:paraId="097FAF1F" w14:textId="77777777" w:rsidR="008B7DDC" w:rsidRPr="00D117CF" w:rsidRDefault="008B7DDC" w:rsidP="008B7DDC">
            <w:pPr>
              <w:rPr>
                <w:rFonts w:asciiTheme="majorHAnsi" w:hAnsiTheme="majorHAnsi" w:cstheme="majorHAnsi"/>
                <w:i/>
                <w:snapToGrid w:val="0"/>
                <w:sz w:val="20"/>
                <w:szCs w:val="20"/>
              </w:rPr>
            </w:pPr>
          </w:p>
        </w:tc>
      </w:tr>
      <w:tr w:rsidR="008B7DDC" w:rsidRPr="00D117CF" w14:paraId="505F9B8E" w14:textId="77777777" w:rsidTr="00B67A12">
        <w:trPr>
          <w:trHeight w:val="125"/>
        </w:trPr>
        <w:tc>
          <w:tcPr>
            <w:tcW w:w="529" w:type="pct"/>
            <w:tcBorders>
              <w:bottom w:val="single" w:sz="4" w:space="0" w:color="auto"/>
            </w:tcBorders>
            <w:noWrap/>
          </w:tcPr>
          <w:p w14:paraId="30F0C633" w14:textId="50865FF7" w:rsidR="008B7DDC" w:rsidRPr="00D117CF" w:rsidRDefault="008B7DDC" w:rsidP="008B7DDC">
            <w:pPr>
              <w:spacing w:before="60" w:after="6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Week 1</w:t>
            </w:r>
            <w:r>
              <w:rPr>
                <w:rFonts w:asciiTheme="majorHAnsi" w:eastAsia="Arial Unicode MS" w:hAnsiTheme="majorHAnsi" w:cstheme="majorHAnsi"/>
                <w:i/>
                <w:sz w:val="20"/>
                <w:szCs w:val="20"/>
              </w:rPr>
              <w:t>3</w:t>
            </w:r>
            <w:r w:rsidRPr="00D117CF">
              <w:rPr>
                <w:rFonts w:asciiTheme="majorHAnsi" w:eastAsia="Arial Unicode MS" w:hAnsiTheme="majorHAnsi" w:cstheme="majorHAnsi"/>
                <w:i/>
                <w:sz w:val="20"/>
                <w:szCs w:val="20"/>
              </w:rPr>
              <w:t xml:space="preserve"> </w:t>
            </w:r>
            <w:r w:rsidRPr="00D117CF">
              <w:rPr>
                <w:rFonts w:asciiTheme="majorHAnsi" w:eastAsia="Arial Unicode MS" w:hAnsiTheme="majorHAnsi" w:cstheme="majorHAnsi"/>
                <w:sz w:val="20"/>
                <w:szCs w:val="20"/>
              </w:rPr>
              <w:t xml:space="preserve">Nov </w:t>
            </w:r>
            <w:r>
              <w:rPr>
                <w:rFonts w:asciiTheme="majorHAnsi" w:eastAsia="Arial Unicode MS" w:hAnsiTheme="majorHAnsi" w:cstheme="majorHAnsi"/>
                <w:sz w:val="20"/>
                <w:szCs w:val="20"/>
              </w:rPr>
              <w:t>22</w:t>
            </w:r>
          </w:p>
        </w:tc>
        <w:tc>
          <w:tcPr>
            <w:tcW w:w="1174" w:type="pct"/>
            <w:tcBorders>
              <w:bottom w:val="single" w:sz="4" w:space="0" w:color="auto"/>
            </w:tcBorders>
            <w:noWrap/>
          </w:tcPr>
          <w:p w14:paraId="51E798E8" w14:textId="77777777"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Communicating the Nature of Science</w:t>
            </w:r>
          </w:p>
          <w:p w14:paraId="1FF0719D" w14:textId="40ED87D4" w:rsidR="008B7DDC" w:rsidRPr="00D117CF" w:rsidRDefault="008B7DDC" w:rsidP="008B7DDC">
            <w:pPr>
              <w:spacing w:after="0"/>
              <w:rPr>
                <w:rFonts w:asciiTheme="majorHAnsi" w:hAnsiTheme="majorHAnsi" w:cstheme="majorHAnsi"/>
                <w:snapToGrid w:val="0"/>
                <w:sz w:val="20"/>
                <w:szCs w:val="20"/>
              </w:rPr>
            </w:pPr>
          </w:p>
        </w:tc>
        <w:tc>
          <w:tcPr>
            <w:tcW w:w="2348" w:type="pct"/>
            <w:tcBorders>
              <w:bottom w:val="single" w:sz="4" w:space="0" w:color="auto"/>
            </w:tcBorders>
            <w:noWrap/>
          </w:tcPr>
          <w:p w14:paraId="6C0494D1" w14:textId="22B69920" w:rsidR="008B7DDC" w:rsidRPr="00D117CF" w:rsidRDefault="008B7DDC" w:rsidP="008B7DDC">
            <w:pPr>
              <w:pStyle w:val="ListParagraph"/>
              <w:numPr>
                <w:ilvl w:val="0"/>
                <w:numId w:val="18"/>
              </w:numPr>
              <w:spacing w:before="60" w:after="60"/>
              <w:ind w:left="426"/>
              <w:rPr>
                <w:rFonts w:asciiTheme="majorHAnsi" w:eastAsia="Arial Unicode MS" w:hAnsiTheme="majorHAnsi" w:cstheme="majorHAnsi"/>
                <w:sz w:val="20"/>
                <w:szCs w:val="20"/>
              </w:rPr>
            </w:pPr>
            <w:r>
              <w:rPr>
                <w:rFonts w:asciiTheme="majorHAnsi" w:eastAsia="Arial Unicode MS" w:hAnsiTheme="majorHAnsi" w:cstheme="majorHAnsi"/>
                <w:sz w:val="20"/>
                <w:szCs w:val="20"/>
              </w:rPr>
              <w:t>Nielson (2013)</w:t>
            </w:r>
          </w:p>
          <w:p w14:paraId="40FDFD06" w14:textId="52CAAFD0" w:rsidR="008B7DDC" w:rsidRPr="00D117CF" w:rsidRDefault="008B7DDC" w:rsidP="008B7DDC">
            <w:pPr>
              <w:spacing w:before="60" w:after="60"/>
              <w:rPr>
                <w:rFonts w:asciiTheme="majorHAnsi" w:eastAsia="Arial Unicode MS" w:hAnsiTheme="majorHAnsi" w:cstheme="majorHAnsi"/>
                <w:sz w:val="20"/>
                <w:szCs w:val="20"/>
              </w:rPr>
            </w:pPr>
          </w:p>
        </w:tc>
        <w:tc>
          <w:tcPr>
            <w:tcW w:w="949" w:type="pct"/>
            <w:tcBorders>
              <w:bottom w:val="single" w:sz="4" w:space="0" w:color="auto"/>
            </w:tcBorders>
          </w:tcPr>
          <w:p w14:paraId="49F17D45" w14:textId="6635EA54" w:rsidR="008B7DDC" w:rsidRPr="00D117CF" w:rsidRDefault="008B7DDC" w:rsidP="008B7DDC">
            <w:pPr>
              <w:rPr>
                <w:rFonts w:asciiTheme="majorHAnsi" w:hAnsiTheme="majorHAnsi" w:cstheme="majorHAnsi"/>
                <w:i/>
                <w:snapToGrid w:val="0"/>
                <w:sz w:val="20"/>
                <w:szCs w:val="20"/>
              </w:rPr>
            </w:pPr>
          </w:p>
        </w:tc>
      </w:tr>
      <w:tr w:rsidR="008B7DDC" w:rsidRPr="00D117CF" w14:paraId="37CE4725" w14:textId="77777777" w:rsidTr="00B67A12">
        <w:trPr>
          <w:trHeight w:val="125"/>
        </w:trPr>
        <w:tc>
          <w:tcPr>
            <w:tcW w:w="529" w:type="pct"/>
            <w:tcBorders>
              <w:bottom w:val="single" w:sz="4" w:space="0" w:color="auto"/>
            </w:tcBorders>
            <w:noWrap/>
          </w:tcPr>
          <w:p w14:paraId="25054505" w14:textId="663C4E84" w:rsidR="008B7DDC" w:rsidRPr="00D117CF" w:rsidRDefault="008B7DDC" w:rsidP="008B7DDC">
            <w:pPr>
              <w:spacing w:before="60" w:after="60"/>
              <w:rPr>
                <w:rFonts w:asciiTheme="majorHAnsi" w:eastAsia="Arial Unicode MS" w:hAnsiTheme="majorHAnsi" w:cstheme="majorHAnsi"/>
                <w:i/>
                <w:sz w:val="20"/>
                <w:szCs w:val="20"/>
              </w:rPr>
            </w:pPr>
            <w:r w:rsidRPr="00D117CF">
              <w:rPr>
                <w:rFonts w:asciiTheme="majorHAnsi" w:eastAsia="Arial Unicode MS" w:hAnsiTheme="majorHAnsi" w:cstheme="majorHAnsi"/>
                <w:i/>
                <w:sz w:val="20"/>
                <w:szCs w:val="20"/>
              </w:rPr>
              <w:t>Week 1</w:t>
            </w:r>
            <w:r>
              <w:rPr>
                <w:rFonts w:asciiTheme="majorHAnsi" w:eastAsia="Arial Unicode MS" w:hAnsiTheme="majorHAnsi" w:cstheme="majorHAnsi"/>
                <w:i/>
                <w:sz w:val="20"/>
                <w:szCs w:val="20"/>
              </w:rPr>
              <w:t>4</w:t>
            </w:r>
            <w:r w:rsidRPr="00D117CF">
              <w:rPr>
                <w:rFonts w:asciiTheme="majorHAnsi" w:eastAsia="Arial Unicode MS" w:hAnsiTheme="majorHAnsi" w:cstheme="majorHAnsi"/>
                <w:i/>
                <w:sz w:val="20"/>
                <w:szCs w:val="20"/>
              </w:rPr>
              <w:t xml:space="preserve"> </w:t>
            </w:r>
            <w:r>
              <w:rPr>
                <w:rFonts w:asciiTheme="majorHAnsi" w:eastAsia="Arial Unicode MS" w:hAnsiTheme="majorHAnsi" w:cstheme="majorHAnsi"/>
                <w:sz w:val="20"/>
                <w:szCs w:val="20"/>
              </w:rPr>
              <w:t>Nov 29</w:t>
            </w:r>
          </w:p>
        </w:tc>
        <w:tc>
          <w:tcPr>
            <w:tcW w:w="1174" w:type="pct"/>
            <w:tcBorders>
              <w:bottom w:val="single" w:sz="4" w:space="0" w:color="auto"/>
            </w:tcBorders>
            <w:noWrap/>
          </w:tcPr>
          <w:p w14:paraId="5635A3C3" w14:textId="12FD50DC" w:rsidR="008B7DDC" w:rsidRPr="00D117CF" w:rsidRDefault="008B7DDC" w:rsidP="008B7DDC">
            <w:pPr>
              <w:spacing w:after="0"/>
              <w:rPr>
                <w:rFonts w:asciiTheme="majorHAnsi" w:hAnsiTheme="majorHAnsi" w:cstheme="majorHAnsi"/>
                <w:snapToGrid w:val="0"/>
                <w:sz w:val="20"/>
                <w:szCs w:val="20"/>
              </w:rPr>
            </w:pPr>
            <w:r w:rsidRPr="00D117CF">
              <w:rPr>
                <w:rFonts w:asciiTheme="majorHAnsi" w:hAnsiTheme="majorHAnsi" w:cstheme="majorHAnsi"/>
                <w:snapToGrid w:val="0"/>
                <w:sz w:val="20"/>
                <w:szCs w:val="20"/>
              </w:rPr>
              <w:t>Science Denial, Logic, and Nature of Science</w:t>
            </w:r>
          </w:p>
        </w:tc>
        <w:tc>
          <w:tcPr>
            <w:tcW w:w="2348" w:type="pct"/>
            <w:tcBorders>
              <w:bottom w:val="single" w:sz="4" w:space="0" w:color="auto"/>
            </w:tcBorders>
            <w:noWrap/>
          </w:tcPr>
          <w:p w14:paraId="1EFF84D7" w14:textId="1FFDD0B1" w:rsidR="008B7DDC" w:rsidRPr="00D117CF" w:rsidRDefault="008B7DDC" w:rsidP="008B7DDC">
            <w:pPr>
              <w:pStyle w:val="ListParagraph"/>
              <w:numPr>
                <w:ilvl w:val="0"/>
                <w:numId w:val="18"/>
              </w:numPr>
              <w:spacing w:before="60" w:after="60"/>
              <w:ind w:left="426"/>
              <w:rPr>
                <w:rFonts w:asciiTheme="majorHAnsi" w:eastAsia="Arial Unicode MS" w:hAnsiTheme="majorHAnsi" w:cstheme="majorHAnsi"/>
                <w:sz w:val="20"/>
                <w:szCs w:val="20"/>
              </w:rPr>
            </w:pPr>
            <w:r>
              <w:rPr>
                <w:rFonts w:asciiTheme="majorHAnsi" w:eastAsia="Arial Unicode MS" w:hAnsiTheme="majorHAnsi" w:cstheme="majorHAnsi"/>
                <w:sz w:val="20"/>
                <w:szCs w:val="20"/>
              </w:rPr>
              <w:t>Cranky Uncle versus Climate Change (eBook)*</w:t>
            </w:r>
          </w:p>
        </w:tc>
        <w:tc>
          <w:tcPr>
            <w:tcW w:w="949" w:type="pct"/>
            <w:tcBorders>
              <w:bottom w:val="single" w:sz="4" w:space="0" w:color="auto"/>
            </w:tcBorders>
          </w:tcPr>
          <w:p w14:paraId="2100D3E9" w14:textId="77777777" w:rsidR="008B7DDC" w:rsidRPr="00D117CF" w:rsidRDefault="008B7DDC" w:rsidP="008B7DDC">
            <w:pPr>
              <w:rPr>
                <w:rFonts w:asciiTheme="majorHAnsi" w:hAnsiTheme="majorHAnsi" w:cstheme="majorHAnsi"/>
                <w:snapToGrid w:val="0"/>
                <w:sz w:val="20"/>
                <w:szCs w:val="20"/>
              </w:rPr>
            </w:pPr>
          </w:p>
        </w:tc>
      </w:tr>
      <w:tr w:rsidR="008B7DDC" w:rsidRPr="00D117CF" w14:paraId="675711DD" w14:textId="77777777" w:rsidTr="00B67A12">
        <w:trPr>
          <w:trHeight w:val="125"/>
        </w:trPr>
        <w:tc>
          <w:tcPr>
            <w:tcW w:w="529" w:type="pct"/>
            <w:tcBorders>
              <w:bottom w:val="single" w:sz="4" w:space="0" w:color="auto"/>
            </w:tcBorders>
            <w:noWrap/>
          </w:tcPr>
          <w:p w14:paraId="022B910C" w14:textId="2058BDF9" w:rsidR="008B7DDC" w:rsidRPr="00D117CF" w:rsidRDefault="008B7DDC" w:rsidP="008B7DDC">
            <w:pPr>
              <w:spacing w:before="60" w:after="60"/>
              <w:rPr>
                <w:rFonts w:asciiTheme="majorHAnsi" w:eastAsia="Arial Unicode MS" w:hAnsiTheme="majorHAnsi" w:cstheme="majorHAnsi"/>
                <w:i/>
                <w:sz w:val="20"/>
                <w:szCs w:val="20"/>
              </w:rPr>
            </w:pPr>
            <w:r>
              <w:rPr>
                <w:rFonts w:asciiTheme="majorHAnsi" w:eastAsia="Arial Unicode MS" w:hAnsiTheme="majorHAnsi" w:cstheme="majorHAnsi"/>
                <w:i/>
                <w:sz w:val="20"/>
                <w:szCs w:val="20"/>
              </w:rPr>
              <w:t xml:space="preserve">Week 15 </w:t>
            </w:r>
            <w:r w:rsidRPr="008B7DDC">
              <w:rPr>
                <w:rFonts w:asciiTheme="majorHAnsi" w:eastAsia="Arial Unicode MS" w:hAnsiTheme="majorHAnsi" w:cstheme="majorHAnsi"/>
                <w:sz w:val="20"/>
                <w:szCs w:val="20"/>
              </w:rPr>
              <w:t>Dec 6</w:t>
            </w:r>
          </w:p>
        </w:tc>
        <w:tc>
          <w:tcPr>
            <w:tcW w:w="1174" w:type="pct"/>
            <w:tcBorders>
              <w:bottom w:val="single" w:sz="4" w:space="0" w:color="auto"/>
            </w:tcBorders>
            <w:noWrap/>
          </w:tcPr>
          <w:p w14:paraId="5C6831EE" w14:textId="4B3A240A" w:rsidR="008B7DDC" w:rsidRPr="00D117CF" w:rsidRDefault="008B7DDC" w:rsidP="008B7DDC">
            <w:pPr>
              <w:spacing w:after="0"/>
              <w:rPr>
                <w:rFonts w:asciiTheme="majorHAnsi" w:hAnsiTheme="majorHAnsi" w:cstheme="majorHAnsi"/>
                <w:snapToGrid w:val="0"/>
                <w:sz w:val="20"/>
                <w:szCs w:val="20"/>
              </w:rPr>
            </w:pPr>
            <w:r>
              <w:rPr>
                <w:rFonts w:asciiTheme="majorHAnsi" w:hAnsiTheme="majorHAnsi" w:cstheme="majorHAnsi"/>
                <w:snapToGrid w:val="0"/>
                <w:sz w:val="20"/>
                <w:szCs w:val="20"/>
              </w:rPr>
              <w:t>Course Wrap Up; Project Draft Feedback</w:t>
            </w:r>
          </w:p>
        </w:tc>
        <w:tc>
          <w:tcPr>
            <w:tcW w:w="2348" w:type="pct"/>
            <w:tcBorders>
              <w:bottom w:val="single" w:sz="4" w:space="0" w:color="auto"/>
            </w:tcBorders>
            <w:noWrap/>
          </w:tcPr>
          <w:p w14:paraId="245056A0" w14:textId="6429B226" w:rsidR="008B7DDC" w:rsidRPr="008B7DDC" w:rsidRDefault="008B7DDC" w:rsidP="008B7DDC">
            <w:pPr>
              <w:spacing w:before="60" w:after="60"/>
              <w:rPr>
                <w:rFonts w:asciiTheme="majorHAnsi" w:eastAsia="Arial Unicode MS" w:hAnsiTheme="majorHAnsi" w:cstheme="majorHAnsi"/>
                <w:sz w:val="20"/>
                <w:szCs w:val="20"/>
              </w:rPr>
            </w:pPr>
            <w:r>
              <w:rPr>
                <w:rFonts w:asciiTheme="majorHAnsi" w:eastAsia="Arial Unicode MS" w:hAnsiTheme="majorHAnsi" w:cstheme="majorHAnsi"/>
                <w:sz w:val="20"/>
                <w:szCs w:val="20"/>
              </w:rPr>
              <w:t>No Readings this Week, Work on your Projects</w:t>
            </w:r>
          </w:p>
        </w:tc>
        <w:tc>
          <w:tcPr>
            <w:tcW w:w="949" w:type="pct"/>
            <w:tcBorders>
              <w:bottom w:val="single" w:sz="4" w:space="0" w:color="auto"/>
            </w:tcBorders>
          </w:tcPr>
          <w:p w14:paraId="3917F677" w14:textId="6BB3A46D" w:rsidR="008B7DDC" w:rsidRPr="00D117CF" w:rsidRDefault="008B7DDC" w:rsidP="008B7DDC">
            <w:pPr>
              <w:rPr>
                <w:rFonts w:asciiTheme="majorHAnsi" w:hAnsiTheme="majorHAnsi" w:cstheme="majorHAnsi"/>
                <w:snapToGrid w:val="0"/>
                <w:sz w:val="20"/>
                <w:szCs w:val="20"/>
              </w:rPr>
            </w:pPr>
            <w:r>
              <w:rPr>
                <w:rFonts w:asciiTheme="majorHAnsi" w:hAnsiTheme="majorHAnsi" w:cstheme="majorHAnsi"/>
                <w:snapToGrid w:val="0"/>
                <w:sz w:val="20"/>
                <w:szCs w:val="20"/>
              </w:rPr>
              <w:t>Bring Draft of Final Project</w:t>
            </w:r>
          </w:p>
        </w:tc>
      </w:tr>
      <w:tr w:rsidR="008B7DDC" w:rsidRPr="00D117CF" w14:paraId="1C0A6A82" w14:textId="77777777" w:rsidTr="00D117CF">
        <w:trPr>
          <w:tblHeader/>
        </w:trPr>
        <w:tc>
          <w:tcPr>
            <w:tcW w:w="1703" w:type="pct"/>
            <w:gridSpan w:val="2"/>
            <w:shd w:val="clear" w:color="auto" w:fill="DDD9C3" w:themeFill="background2" w:themeFillShade="E6"/>
          </w:tcPr>
          <w:p w14:paraId="0C668945" w14:textId="77777777" w:rsidR="008B7DDC" w:rsidRPr="00D117CF" w:rsidRDefault="008B7DDC" w:rsidP="008B7DDC">
            <w:pPr>
              <w:rPr>
                <w:rFonts w:asciiTheme="majorHAnsi" w:hAnsiTheme="majorHAnsi" w:cstheme="majorHAnsi"/>
                <w:b/>
                <w:sz w:val="18"/>
                <w:szCs w:val="18"/>
              </w:rPr>
            </w:pPr>
            <w:r w:rsidRPr="00D117CF">
              <w:rPr>
                <w:rFonts w:asciiTheme="majorHAnsi" w:hAnsiTheme="majorHAnsi" w:cstheme="majorHAnsi"/>
                <w:b/>
                <w:sz w:val="18"/>
                <w:szCs w:val="18"/>
              </w:rPr>
              <w:t>Finals Week</w:t>
            </w:r>
          </w:p>
        </w:tc>
        <w:tc>
          <w:tcPr>
            <w:tcW w:w="2348" w:type="pct"/>
            <w:shd w:val="clear" w:color="auto" w:fill="DDD9C3" w:themeFill="background2" w:themeFillShade="E6"/>
          </w:tcPr>
          <w:p w14:paraId="54ACC859" w14:textId="77777777" w:rsidR="008B7DDC" w:rsidRPr="00D117CF" w:rsidRDefault="008B7DDC" w:rsidP="008B7DDC">
            <w:pPr>
              <w:rPr>
                <w:rFonts w:asciiTheme="majorHAnsi" w:hAnsiTheme="majorHAnsi" w:cstheme="majorHAnsi"/>
                <w:b/>
                <w:sz w:val="18"/>
                <w:szCs w:val="18"/>
              </w:rPr>
            </w:pPr>
            <w:r w:rsidRPr="00D117CF">
              <w:rPr>
                <w:rFonts w:asciiTheme="majorHAnsi" w:hAnsiTheme="majorHAnsi" w:cstheme="majorHAnsi"/>
                <w:b/>
                <w:sz w:val="18"/>
                <w:szCs w:val="18"/>
              </w:rPr>
              <w:t>Days</w:t>
            </w:r>
          </w:p>
        </w:tc>
        <w:tc>
          <w:tcPr>
            <w:tcW w:w="949" w:type="pct"/>
            <w:shd w:val="clear" w:color="auto" w:fill="DDD9C3" w:themeFill="background2" w:themeFillShade="E6"/>
          </w:tcPr>
          <w:p w14:paraId="038EE596" w14:textId="77777777" w:rsidR="008B7DDC" w:rsidRPr="00D117CF" w:rsidRDefault="008B7DDC" w:rsidP="008B7DDC">
            <w:pPr>
              <w:rPr>
                <w:rFonts w:asciiTheme="majorHAnsi" w:hAnsiTheme="majorHAnsi" w:cstheme="majorHAnsi"/>
                <w:b/>
                <w:sz w:val="18"/>
                <w:szCs w:val="18"/>
              </w:rPr>
            </w:pPr>
            <w:r w:rsidRPr="00D117CF">
              <w:rPr>
                <w:rFonts w:asciiTheme="majorHAnsi" w:hAnsiTheme="majorHAnsi" w:cstheme="majorHAnsi"/>
                <w:b/>
                <w:sz w:val="18"/>
                <w:szCs w:val="18"/>
              </w:rPr>
              <w:t>Dates</w:t>
            </w:r>
          </w:p>
        </w:tc>
      </w:tr>
      <w:tr w:rsidR="008B7DDC" w:rsidRPr="00D117CF" w14:paraId="48C32DFE" w14:textId="77777777" w:rsidTr="00D117CF">
        <w:tc>
          <w:tcPr>
            <w:tcW w:w="1703" w:type="pct"/>
            <w:gridSpan w:val="2"/>
          </w:tcPr>
          <w:p w14:paraId="56A4CDD9" w14:textId="77777777" w:rsidR="008B7DDC" w:rsidRPr="00D117CF" w:rsidRDefault="008B7DDC" w:rsidP="008B7DDC">
            <w:pPr>
              <w:rPr>
                <w:rFonts w:asciiTheme="majorHAnsi" w:hAnsiTheme="majorHAnsi" w:cstheme="majorHAnsi"/>
                <w:sz w:val="18"/>
                <w:szCs w:val="18"/>
              </w:rPr>
            </w:pPr>
            <w:r w:rsidRPr="00D117CF">
              <w:rPr>
                <w:rFonts w:asciiTheme="majorHAnsi" w:hAnsiTheme="majorHAnsi" w:cstheme="majorHAnsi"/>
                <w:sz w:val="18"/>
                <w:szCs w:val="18"/>
              </w:rPr>
              <w:t>Faculty Consultation Days</w:t>
            </w:r>
          </w:p>
        </w:tc>
        <w:tc>
          <w:tcPr>
            <w:tcW w:w="2348" w:type="pct"/>
          </w:tcPr>
          <w:p w14:paraId="0B79E8C2" w14:textId="77777777" w:rsidR="008B7DDC" w:rsidRPr="00D117CF" w:rsidRDefault="008B7DDC" w:rsidP="008B7DDC">
            <w:pPr>
              <w:rPr>
                <w:rFonts w:asciiTheme="majorHAnsi" w:hAnsiTheme="majorHAnsi" w:cstheme="majorHAnsi"/>
                <w:sz w:val="18"/>
                <w:szCs w:val="18"/>
              </w:rPr>
            </w:pPr>
            <w:r w:rsidRPr="00D117CF">
              <w:rPr>
                <w:rFonts w:asciiTheme="majorHAnsi" w:hAnsiTheme="majorHAnsi" w:cstheme="majorHAnsi"/>
                <w:sz w:val="18"/>
                <w:szCs w:val="18"/>
              </w:rPr>
              <w:t xml:space="preserve">Thursday and Friday </w:t>
            </w:r>
          </w:p>
        </w:tc>
        <w:tc>
          <w:tcPr>
            <w:tcW w:w="949" w:type="pct"/>
          </w:tcPr>
          <w:p w14:paraId="5EE315AB" w14:textId="1551C60B" w:rsidR="008B7DDC" w:rsidRPr="00D117CF" w:rsidRDefault="008B7DDC" w:rsidP="008B7DDC">
            <w:pPr>
              <w:rPr>
                <w:rFonts w:asciiTheme="majorHAnsi" w:hAnsiTheme="majorHAnsi" w:cstheme="majorHAnsi"/>
                <w:sz w:val="18"/>
                <w:szCs w:val="18"/>
              </w:rPr>
            </w:pPr>
            <w:r w:rsidRPr="00D117CF">
              <w:rPr>
                <w:rFonts w:asciiTheme="majorHAnsi" w:hAnsiTheme="majorHAnsi" w:cstheme="majorHAnsi"/>
                <w:sz w:val="18"/>
                <w:szCs w:val="18"/>
              </w:rPr>
              <w:t xml:space="preserve">December </w:t>
            </w:r>
            <w:r>
              <w:rPr>
                <w:rFonts w:asciiTheme="majorHAnsi" w:hAnsiTheme="majorHAnsi" w:cstheme="majorHAnsi"/>
                <w:sz w:val="18"/>
                <w:szCs w:val="18"/>
              </w:rPr>
              <w:t>9</w:t>
            </w:r>
            <w:r w:rsidRPr="00D117CF">
              <w:rPr>
                <w:rFonts w:asciiTheme="majorHAnsi" w:hAnsiTheme="majorHAnsi" w:cstheme="majorHAnsi"/>
                <w:sz w:val="18"/>
                <w:szCs w:val="18"/>
              </w:rPr>
              <w:t xml:space="preserve"> – 1</w:t>
            </w:r>
            <w:r>
              <w:rPr>
                <w:rFonts w:asciiTheme="majorHAnsi" w:hAnsiTheme="majorHAnsi" w:cstheme="majorHAnsi"/>
                <w:sz w:val="18"/>
                <w:szCs w:val="18"/>
              </w:rPr>
              <w:t>0</w:t>
            </w:r>
          </w:p>
        </w:tc>
      </w:tr>
      <w:tr w:rsidR="008B7DDC" w:rsidRPr="00D117CF" w14:paraId="04CC1244" w14:textId="77777777" w:rsidTr="00D117CF">
        <w:trPr>
          <w:trHeight w:val="593"/>
        </w:trPr>
        <w:tc>
          <w:tcPr>
            <w:tcW w:w="1703" w:type="pct"/>
            <w:gridSpan w:val="2"/>
          </w:tcPr>
          <w:p w14:paraId="02C84032" w14:textId="7E569949" w:rsidR="008B7DDC" w:rsidRPr="00D117CF" w:rsidRDefault="008B7DDC" w:rsidP="008B7DDC">
            <w:pPr>
              <w:rPr>
                <w:rFonts w:asciiTheme="majorHAnsi" w:hAnsiTheme="majorHAnsi" w:cstheme="majorHAnsi"/>
                <w:sz w:val="18"/>
                <w:szCs w:val="18"/>
              </w:rPr>
            </w:pPr>
            <w:r>
              <w:rPr>
                <w:rFonts w:asciiTheme="majorHAnsi" w:hAnsiTheme="majorHAnsi" w:cstheme="majorHAnsi"/>
                <w:sz w:val="18"/>
                <w:szCs w:val="18"/>
              </w:rPr>
              <w:t>Final Semester Project Symposium + Course Wrap Up</w:t>
            </w:r>
          </w:p>
        </w:tc>
        <w:tc>
          <w:tcPr>
            <w:tcW w:w="2348" w:type="pct"/>
          </w:tcPr>
          <w:p w14:paraId="57536640" w14:textId="015F00E5" w:rsidR="008B7DDC" w:rsidRPr="00D117CF" w:rsidRDefault="008B7DDC" w:rsidP="008B7DDC">
            <w:pPr>
              <w:rPr>
                <w:rFonts w:asciiTheme="majorHAnsi" w:hAnsiTheme="majorHAnsi" w:cstheme="majorHAnsi"/>
                <w:sz w:val="18"/>
                <w:szCs w:val="18"/>
              </w:rPr>
            </w:pPr>
            <w:r>
              <w:rPr>
                <w:rFonts w:asciiTheme="majorHAnsi" w:eastAsia="Arial Unicode MS" w:hAnsiTheme="majorHAnsi" w:cstheme="majorHAnsi"/>
                <w:sz w:val="18"/>
                <w:szCs w:val="18"/>
              </w:rPr>
              <w:t>Monday</w:t>
            </w:r>
          </w:p>
        </w:tc>
        <w:tc>
          <w:tcPr>
            <w:tcW w:w="949" w:type="pct"/>
          </w:tcPr>
          <w:p w14:paraId="358685E9" w14:textId="34D96B22" w:rsidR="008B7DDC" w:rsidRPr="00D117CF" w:rsidRDefault="008B7DDC" w:rsidP="008B7DDC">
            <w:pPr>
              <w:spacing w:after="0"/>
              <w:rPr>
                <w:rFonts w:asciiTheme="majorHAnsi" w:hAnsiTheme="majorHAnsi" w:cstheme="majorHAnsi"/>
                <w:sz w:val="18"/>
                <w:szCs w:val="18"/>
              </w:rPr>
            </w:pPr>
            <w:r w:rsidRPr="00D117CF">
              <w:rPr>
                <w:rFonts w:asciiTheme="majorHAnsi" w:eastAsia="Arial Unicode MS" w:hAnsiTheme="majorHAnsi" w:cstheme="majorHAnsi"/>
                <w:sz w:val="18"/>
                <w:szCs w:val="18"/>
              </w:rPr>
              <w:t xml:space="preserve">December </w:t>
            </w:r>
            <w:r>
              <w:rPr>
                <w:rFonts w:asciiTheme="majorHAnsi" w:eastAsia="Arial Unicode MS" w:hAnsiTheme="majorHAnsi" w:cstheme="majorHAnsi"/>
                <w:sz w:val="18"/>
                <w:szCs w:val="18"/>
              </w:rPr>
              <w:t>13 from 8-10 PM</w:t>
            </w:r>
          </w:p>
        </w:tc>
      </w:tr>
      <w:tr w:rsidR="008B7DDC" w:rsidRPr="00D117CF" w14:paraId="1B2DABD4" w14:textId="77777777" w:rsidTr="00D117CF">
        <w:tc>
          <w:tcPr>
            <w:tcW w:w="1703" w:type="pct"/>
            <w:gridSpan w:val="2"/>
          </w:tcPr>
          <w:p w14:paraId="23E56D48" w14:textId="6834768A" w:rsidR="008B7DDC" w:rsidRPr="00D117CF" w:rsidRDefault="008B7DDC" w:rsidP="008B7DDC">
            <w:pPr>
              <w:rPr>
                <w:rFonts w:asciiTheme="majorHAnsi" w:hAnsiTheme="majorHAnsi" w:cstheme="majorHAnsi"/>
                <w:sz w:val="18"/>
                <w:szCs w:val="18"/>
              </w:rPr>
            </w:pPr>
            <w:r>
              <w:rPr>
                <w:rFonts w:asciiTheme="majorHAnsi" w:hAnsiTheme="majorHAnsi" w:cstheme="majorHAnsi"/>
                <w:sz w:val="18"/>
                <w:szCs w:val="18"/>
              </w:rPr>
              <w:t xml:space="preserve">Final Project File Upload </w:t>
            </w:r>
            <w:r w:rsidRPr="00D117CF">
              <w:rPr>
                <w:rFonts w:asciiTheme="majorHAnsi" w:hAnsiTheme="majorHAnsi" w:cstheme="majorHAnsi"/>
                <w:sz w:val="18"/>
                <w:szCs w:val="18"/>
              </w:rPr>
              <w:t xml:space="preserve">and Reflection Due </w:t>
            </w:r>
          </w:p>
        </w:tc>
        <w:tc>
          <w:tcPr>
            <w:tcW w:w="2348" w:type="pct"/>
          </w:tcPr>
          <w:p w14:paraId="339E2DF0" w14:textId="5A75901F" w:rsidR="008B7DDC" w:rsidRPr="00D117CF" w:rsidRDefault="008B7DDC" w:rsidP="008B7DDC">
            <w:pPr>
              <w:rPr>
                <w:rFonts w:asciiTheme="majorHAnsi" w:eastAsia="Arial Unicode MS" w:hAnsiTheme="majorHAnsi" w:cstheme="majorHAnsi"/>
                <w:sz w:val="18"/>
                <w:szCs w:val="18"/>
              </w:rPr>
            </w:pPr>
            <w:r>
              <w:rPr>
                <w:rFonts w:asciiTheme="majorHAnsi" w:eastAsia="Arial Unicode MS" w:hAnsiTheme="majorHAnsi" w:cstheme="majorHAnsi"/>
                <w:sz w:val="18"/>
                <w:szCs w:val="18"/>
              </w:rPr>
              <w:t>Monday</w:t>
            </w:r>
          </w:p>
        </w:tc>
        <w:tc>
          <w:tcPr>
            <w:tcW w:w="949" w:type="pct"/>
          </w:tcPr>
          <w:p w14:paraId="56550E4D" w14:textId="79A3AAA3" w:rsidR="008B7DDC" w:rsidRPr="00D117CF" w:rsidRDefault="008B7DDC" w:rsidP="008B7DDC">
            <w:pPr>
              <w:spacing w:after="0"/>
              <w:rPr>
                <w:rFonts w:asciiTheme="majorHAnsi" w:eastAsia="Arial Unicode MS" w:hAnsiTheme="majorHAnsi" w:cstheme="majorHAnsi"/>
                <w:sz w:val="18"/>
                <w:szCs w:val="18"/>
              </w:rPr>
            </w:pPr>
            <w:r w:rsidRPr="00D117CF">
              <w:rPr>
                <w:rFonts w:asciiTheme="majorHAnsi" w:eastAsia="Arial Unicode MS" w:hAnsiTheme="majorHAnsi" w:cstheme="majorHAnsi"/>
                <w:sz w:val="18"/>
                <w:szCs w:val="18"/>
              </w:rPr>
              <w:t xml:space="preserve">December </w:t>
            </w:r>
            <w:r>
              <w:rPr>
                <w:rFonts w:asciiTheme="majorHAnsi" w:eastAsia="Arial Unicode MS" w:hAnsiTheme="majorHAnsi" w:cstheme="majorHAnsi"/>
                <w:sz w:val="18"/>
                <w:szCs w:val="18"/>
              </w:rPr>
              <w:t>13 by 11:59 PM</w:t>
            </w:r>
          </w:p>
          <w:p w14:paraId="18129011" w14:textId="77777777" w:rsidR="008B7DDC" w:rsidRPr="00D117CF" w:rsidRDefault="008B7DDC" w:rsidP="008B7DDC">
            <w:pPr>
              <w:spacing w:after="0"/>
              <w:rPr>
                <w:rFonts w:asciiTheme="majorHAnsi" w:eastAsia="Arial Unicode MS" w:hAnsiTheme="majorHAnsi" w:cstheme="majorHAnsi"/>
                <w:sz w:val="18"/>
                <w:szCs w:val="18"/>
              </w:rPr>
            </w:pPr>
          </w:p>
        </w:tc>
      </w:tr>
    </w:tbl>
    <w:p w14:paraId="6B11377E" w14:textId="77777777" w:rsidR="002B3669" w:rsidRPr="00D117CF" w:rsidRDefault="002B3669" w:rsidP="002B3669">
      <w:pPr>
        <w:rPr>
          <w:rFonts w:asciiTheme="majorHAnsi" w:hAnsiTheme="majorHAnsi" w:cstheme="majorHAnsi"/>
          <w:sz w:val="18"/>
          <w:szCs w:val="18"/>
        </w:rPr>
      </w:pPr>
    </w:p>
    <w:p w14:paraId="13FD2183" w14:textId="77777777" w:rsidR="0055031B" w:rsidRDefault="0055031B">
      <w:pPr>
        <w:rPr>
          <w:rFonts w:asciiTheme="majorHAnsi" w:eastAsiaTheme="majorEastAsia" w:hAnsiTheme="majorHAnsi" w:cstheme="majorHAnsi"/>
          <w:b/>
          <w:bCs/>
          <w:sz w:val="36"/>
          <w:szCs w:val="36"/>
        </w:rPr>
      </w:pPr>
      <w:r>
        <w:rPr>
          <w:rFonts w:asciiTheme="majorHAnsi" w:hAnsiTheme="majorHAnsi" w:cstheme="majorHAnsi"/>
        </w:rPr>
        <w:br w:type="page"/>
      </w:r>
    </w:p>
    <w:p w14:paraId="4DA2651B" w14:textId="1E468F88" w:rsidR="005A1A72" w:rsidRPr="00D117CF" w:rsidRDefault="005A1A72" w:rsidP="00552E56">
      <w:pPr>
        <w:pStyle w:val="Heading1"/>
        <w:rPr>
          <w:rFonts w:asciiTheme="majorHAnsi" w:hAnsiTheme="majorHAnsi" w:cstheme="majorHAnsi"/>
          <w:color w:val="auto"/>
        </w:rPr>
      </w:pPr>
      <w:bookmarkStart w:id="52" w:name="_Toc80446632"/>
      <w:r w:rsidRPr="00D117CF">
        <w:rPr>
          <w:rFonts w:asciiTheme="majorHAnsi" w:hAnsiTheme="majorHAnsi" w:cstheme="majorHAnsi"/>
          <w:color w:val="auto"/>
        </w:rPr>
        <w:lastRenderedPageBreak/>
        <w:t>Assignments and Grading</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1260"/>
        <w:gridCol w:w="907"/>
        <w:gridCol w:w="978"/>
      </w:tblGrid>
      <w:tr w:rsidR="00A2322A" w:rsidRPr="00D117CF" w14:paraId="76BDC3CA" w14:textId="1C2957DF" w:rsidTr="0055031B">
        <w:trPr>
          <w:trHeight w:val="719"/>
        </w:trPr>
        <w:tc>
          <w:tcPr>
            <w:tcW w:w="6205" w:type="dxa"/>
            <w:tcBorders>
              <w:bottom w:val="single" w:sz="4" w:space="0" w:color="auto"/>
            </w:tcBorders>
            <w:shd w:val="clear" w:color="auto" w:fill="94C5FF"/>
            <w:vAlign w:val="center"/>
          </w:tcPr>
          <w:p w14:paraId="6A0DAAF3" w14:textId="77777777" w:rsidR="00A2322A" w:rsidRPr="00D117CF" w:rsidRDefault="00A2322A" w:rsidP="00847F57">
            <w:pPr>
              <w:spacing w:after="0"/>
              <w:rPr>
                <w:rFonts w:asciiTheme="majorHAnsi" w:hAnsiTheme="majorHAnsi" w:cstheme="majorHAnsi"/>
                <w:b/>
              </w:rPr>
            </w:pPr>
            <w:bookmarkStart w:id="53" w:name="_Toc314404600"/>
            <w:r w:rsidRPr="00D117CF">
              <w:rPr>
                <w:rFonts w:asciiTheme="majorHAnsi" w:hAnsiTheme="majorHAnsi" w:cstheme="majorHAnsi"/>
                <w:b/>
              </w:rPr>
              <w:t>Assignment</w:t>
            </w:r>
            <w:bookmarkEnd w:id="53"/>
          </w:p>
        </w:tc>
        <w:tc>
          <w:tcPr>
            <w:tcW w:w="1260" w:type="dxa"/>
            <w:tcBorders>
              <w:bottom w:val="single" w:sz="4" w:space="0" w:color="auto"/>
            </w:tcBorders>
            <w:shd w:val="clear" w:color="auto" w:fill="94C5FF"/>
            <w:vAlign w:val="center"/>
          </w:tcPr>
          <w:p w14:paraId="29642CEE" w14:textId="77777777" w:rsidR="00A2322A" w:rsidRPr="00D117CF" w:rsidRDefault="00A2322A" w:rsidP="00951AE4">
            <w:pPr>
              <w:spacing w:after="0"/>
              <w:jc w:val="center"/>
              <w:rPr>
                <w:rFonts w:asciiTheme="majorHAnsi" w:hAnsiTheme="majorHAnsi" w:cstheme="majorHAnsi"/>
                <w:b/>
                <w:snapToGrid w:val="0"/>
              </w:rPr>
            </w:pPr>
            <w:r w:rsidRPr="00D117CF">
              <w:rPr>
                <w:rFonts w:asciiTheme="majorHAnsi" w:hAnsiTheme="majorHAnsi" w:cstheme="majorHAnsi"/>
                <w:b/>
                <w:snapToGrid w:val="0"/>
              </w:rPr>
              <w:t>Due Date</w:t>
            </w:r>
          </w:p>
        </w:tc>
        <w:tc>
          <w:tcPr>
            <w:tcW w:w="907" w:type="dxa"/>
            <w:tcBorders>
              <w:bottom w:val="single" w:sz="4" w:space="0" w:color="auto"/>
            </w:tcBorders>
            <w:shd w:val="clear" w:color="auto" w:fill="94C5FF"/>
            <w:vAlign w:val="center"/>
          </w:tcPr>
          <w:p w14:paraId="031C7B95" w14:textId="77777777" w:rsidR="00A2322A" w:rsidRPr="00D117CF" w:rsidRDefault="00A2322A" w:rsidP="00050F03">
            <w:pPr>
              <w:spacing w:after="0"/>
              <w:jc w:val="center"/>
              <w:rPr>
                <w:rFonts w:asciiTheme="majorHAnsi" w:hAnsiTheme="majorHAnsi" w:cstheme="majorHAnsi"/>
                <w:b/>
                <w:snapToGrid w:val="0"/>
              </w:rPr>
            </w:pPr>
            <w:r w:rsidRPr="00D117CF">
              <w:rPr>
                <w:rFonts w:asciiTheme="majorHAnsi" w:hAnsiTheme="majorHAnsi" w:cstheme="majorHAnsi"/>
                <w:b/>
                <w:snapToGrid w:val="0"/>
              </w:rPr>
              <w:t>% of Grade</w:t>
            </w:r>
          </w:p>
        </w:tc>
        <w:tc>
          <w:tcPr>
            <w:tcW w:w="978" w:type="dxa"/>
            <w:tcBorders>
              <w:bottom w:val="single" w:sz="4" w:space="0" w:color="auto"/>
            </w:tcBorders>
            <w:shd w:val="clear" w:color="auto" w:fill="94C5FF"/>
          </w:tcPr>
          <w:p w14:paraId="5EF327DB" w14:textId="77777777" w:rsidR="00A2322A" w:rsidRPr="00D117CF" w:rsidRDefault="00A2322A" w:rsidP="00050F03">
            <w:pPr>
              <w:spacing w:after="0"/>
              <w:jc w:val="center"/>
              <w:rPr>
                <w:rFonts w:asciiTheme="majorHAnsi" w:hAnsiTheme="majorHAnsi" w:cstheme="majorHAnsi"/>
                <w:b/>
                <w:snapToGrid w:val="0"/>
              </w:rPr>
            </w:pPr>
          </w:p>
          <w:p w14:paraId="791CC4CC" w14:textId="1D2992D8" w:rsidR="00A2322A" w:rsidRPr="00D117CF" w:rsidRDefault="00A2322A" w:rsidP="00050F03">
            <w:pPr>
              <w:spacing w:after="0"/>
              <w:jc w:val="center"/>
              <w:rPr>
                <w:rFonts w:asciiTheme="majorHAnsi" w:hAnsiTheme="majorHAnsi" w:cstheme="majorHAnsi"/>
                <w:b/>
                <w:snapToGrid w:val="0"/>
              </w:rPr>
            </w:pPr>
            <w:r w:rsidRPr="00D117CF">
              <w:rPr>
                <w:rFonts w:asciiTheme="majorHAnsi" w:hAnsiTheme="majorHAnsi" w:cstheme="majorHAnsi"/>
                <w:b/>
                <w:snapToGrid w:val="0"/>
              </w:rPr>
              <w:t>Points</w:t>
            </w:r>
          </w:p>
        </w:tc>
      </w:tr>
      <w:tr w:rsidR="00DE1EC2" w:rsidRPr="00D117CF" w14:paraId="3FBCEE22" w14:textId="5FB6CE8D" w:rsidTr="00583293">
        <w:trPr>
          <w:trHeight w:val="449"/>
        </w:trPr>
        <w:tc>
          <w:tcPr>
            <w:tcW w:w="9350" w:type="dxa"/>
            <w:gridSpan w:val="4"/>
            <w:shd w:val="clear" w:color="auto" w:fill="F3F3F3"/>
            <w:vAlign w:val="center"/>
          </w:tcPr>
          <w:p w14:paraId="031EEE96" w14:textId="5E1573EA" w:rsidR="00DE1EC2" w:rsidRPr="00D117CF" w:rsidRDefault="00DE1EC2" w:rsidP="00583293">
            <w:pPr>
              <w:spacing w:after="0"/>
              <w:rPr>
                <w:rFonts w:asciiTheme="majorHAnsi" w:hAnsiTheme="majorHAnsi" w:cstheme="majorHAnsi"/>
                <w:b/>
              </w:rPr>
            </w:pPr>
            <w:r w:rsidRPr="00D117CF">
              <w:rPr>
                <w:rFonts w:asciiTheme="majorHAnsi" w:hAnsiTheme="majorHAnsi" w:cstheme="majorHAnsi"/>
                <w:b/>
              </w:rPr>
              <w:t>Weekly and On-Going Activities (</w:t>
            </w:r>
            <w:r w:rsidR="00583293" w:rsidRPr="00D117CF">
              <w:rPr>
                <w:rFonts w:asciiTheme="majorHAnsi" w:hAnsiTheme="majorHAnsi" w:cstheme="majorHAnsi"/>
                <w:b/>
              </w:rPr>
              <w:t>35</w:t>
            </w:r>
            <w:r w:rsidRPr="00D117CF">
              <w:rPr>
                <w:rFonts w:asciiTheme="majorHAnsi" w:hAnsiTheme="majorHAnsi" w:cstheme="majorHAnsi"/>
                <w:b/>
              </w:rPr>
              <w:t>%)</w:t>
            </w:r>
          </w:p>
        </w:tc>
      </w:tr>
      <w:tr w:rsidR="00A2322A" w:rsidRPr="00D117CF" w14:paraId="3F1CC113" w14:textId="54B3B187" w:rsidTr="0055031B">
        <w:trPr>
          <w:trHeight w:val="809"/>
        </w:trPr>
        <w:tc>
          <w:tcPr>
            <w:tcW w:w="6205" w:type="dxa"/>
          </w:tcPr>
          <w:p w14:paraId="13AAB32D" w14:textId="42444C06" w:rsidR="00A2322A" w:rsidRPr="00D117CF" w:rsidRDefault="00A2322A" w:rsidP="00583293">
            <w:pPr>
              <w:spacing w:before="60" w:after="60"/>
              <w:rPr>
                <w:rFonts w:asciiTheme="majorHAnsi" w:hAnsiTheme="majorHAnsi" w:cstheme="majorHAnsi"/>
                <w:snapToGrid w:val="0"/>
                <w:sz w:val="22"/>
                <w:szCs w:val="22"/>
              </w:rPr>
            </w:pPr>
            <w:bookmarkStart w:id="54" w:name="_Toc80446633"/>
            <w:r w:rsidRPr="00D117CF">
              <w:rPr>
                <w:rStyle w:val="Heading3Char"/>
                <w:rFonts w:asciiTheme="majorHAnsi" w:hAnsiTheme="majorHAnsi" w:cstheme="majorHAnsi"/>
                <w:color w:val="auto"/>
                <w:sz w:val="22"/>
                <w:szCs w:val="22"/>
              </w:rPr>
              <w:t>In</w:t>
            </w:r>
            <w:r w:rsidR="00583293" w:rsidRPr="00D117CF">
              <w:rPr>
                <w:rStyle w:val="Heading3Char"/>
                <w:rFonts w:asciiTheme="majorHAnsi" w:hAnsiTheme="majorHAnsi" w:cstheme="majorHAnsi"/>
                <w:color w:val="auto"/>
                <w:sz w:val="22"/>
                <w:szCs w:val="22"/>
              </w:rPr>
              <w:t>-</w:t>
            </w:r>
            <w:r w:rsidRPr="00D117CF">
              <w:rPr>
                <w:rStyle w:val="Heading3Char"/>
                <w:rFonts w:asciiTheme="majorHAnsi" w:hAnsiTheme="majorHAnsi" w:cstheme="majorHAnsi"/>
                <w:color w:val="auto"/>
                <w:sz w:val="22"/>
                <w:szCs w:val="22"/>
              </w:rPr>
              <w:t>Class Participation:</w:t>
            </w:r>
            <w:bookmarkEnd w:id="54"/>
            <w:r w:rsidRPr="00D117CF">
              <w:rPr>
                <w:rFonts w:asciiTheme="majorHAnsi" w:hAnsiTheme="majorHAnsi" w:cstheme="majorHAnsi"/>
                <w:snapToGrid w:val="0"/>
                <w:sz w:val="22"/>
                <w:szCs w:val="22"/>
              </w:rPr>
              <w:t xml:space="preserve"> This course is highly interactive and will require your active and thoughtful participation. You wil</w:t>
            </w:r>
            <w:r w:rsidR="00583293" w:rsidRPr="00D117CF">
              <w:rPr>
                <w:rFonts w:asciiTheme="majorHAnsi" w:hAnsiTheme="majorHAnsi" w:cstheme="majorHAnsi"/>
                <w:snapToGrid w:val="0"/>
                <w:sz w:val="22"/>
                <w:szCs w:val="22"/>
              </w:rPr>
              <w:t>l self-assess your grade for in-</w:t>
            </w:r>
            <w:r w:rsidRPr="00D117CF">
              <w:rPr>
                <w:rFonts w:asciiTheme="majorHAnsi" w:hAnsiTheme="majorHAnsi" w:cstheme="majorHAnsi"/>
                <w:snapToGrid w:val="0"/>
                <w:sz w:val="22"/>
                <w:szCs w:val="22"/>
              </w:rPr>
              <w:t xml:space="preserve">class participation at the end of the course. </w:t>
            </w:r>
          </w:p>
        </w:tc>
        <w:tc>
          <w:tcPr>
            <w:tcW w:w="1260" w:type="dxa"/>
          </w:tcPr>
          <w:p w14:paraId="4B4466A6" w14:textId="6C867DB9" w:rsidR="00A2322A" w:rsidRPr="00D117CF" w:rsidRDefault="00A2322A" w:rsidP="0048404C">
            <w:pPr>
              <w:spacing w:before="60" w:after="60"/>
              <w:rPr>
                <w:rFonts w:asciiTheme="majorHAnsi" w:hAnsiTheme="majorHAnsi" w:cstheme="majorHAnsi"/>
                <w:snapToGrid w:val="0"/>
                <w:sz w:val="22"/>
                <w:szCs w:val="22"/>
              </w:rPr>
            </w:pPr>
            <w:r w:rsidRPr="00D117CF">
              <w:rPr>
                <w:rFonts w:asciiTheme="majorHAnsi" w:hAnsiTheme="majorHAnsi" w:cstheme="majorHAnsi"/>
                <w:snapToGrid w:val="0"/>
                <w:sz w:val="22"/>
                <w:szCs w:val="22"/>
              </w:rPr>
              <w:t>N/A</w:t>
            </w:r>
          </w:p>
        </w:tc>
        <w:tc>
          <w:tcPr>
            <w:tcW w:w="907" w:type="dxa"/>
          </w:tcPr>
          <w:p w14:paraId="44E5CE00" w14:textId="441D46F3" w:rsidR="00A2322A" w:rsidRPr="00D117CF" w:rsidRDefault="004D6C62"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15</w:t>
            </w:r>
            <w:r w:rsidR="00A2322A" w:rsidRPr="00D117CF">
              <w:rPr>
                <w:rFonts w:asciiTheme="majorHAnsi" w:hAnsiTheme="majorHAnsi" w:cstheme="majorHAnsi"/>
                <w:snapToGrid w:val="0"/>
                <w:sz w:val="22"/>
                <w:szCs w:val="22"/>
              </w:rPr>
              <w:t>%</w:t>
            </w:r>
          </w:p>
        </w:tc>
        <w:tc>
          <w:tcPr>
            <w:tcW w:w="978" w:type="dxa"/>
          </w:tcPr>
          <w:p w14:paraId="0CAE7B5D" w14:textId="3237A874" w:rsidR="00A2322A" w:rsidRPr="00D117CF" w:rsidRDefault="00A52FE7"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1</w:t>
            </w:r>
            <w:r w:rsidR="004E0C14" w:rsidRPr="00D117CF">
              <w:rPr>
                <w:rFonts w:asciiTheme="majorHAnsi" w:hAnsiTheme="majorHAnsi" w:cstheme="majorHAnsi"/>
                <w:snapToGrid w:val="0"/>
                <w:sz w:val="22"/>
                <w:szCs w:val="22"/>
              </w:rPr>
              <w:t>5</w:t>
            </w:r>
            <w:r w:rsidR="004D6C62" w:rsidRPr="00D117CF">
              <w:rPr>
                <w:rFonts w:asciiTheme="majorHAnsi" w:hAnsiTheme="majorHAnsi" w:cstheme="majorHAnsi"/>
                <w:snapToGrid w:val="0"/>
                <w:sz w:val="22"/>
                <w:szCs w:val="22"/>
              </w:rPr>
              <w:t>0</w:t>
            </w:r>
          </w:p>
        </w:tc>
      </w:tr>
      <w:tr w:rsidR="003274BF" w:rsidRPr="00D117CF" w14:paraId="4B910621" w14:textId="77777777" w:rsidTr="0055031B">
        <w:trPr>
          <w:trHeight w:val="845"/>
        </w:trPr>
        <w:tc>
          <w:tcPr>
            <w:tcW w:w="6205" w:type="dxa"/>
          </w:tcPr>
          <w:p w14:paraId="1B4DB802" w14:textId="76F10F94" w:rsidR="003274BF" w:rsidRPr="00D117CF" w:rsidRDefault="003274BF" w:rsidP="008B7DDC">
            <w:pPr>
              <w:spacing w:before="60" w:after="60"/>
              <w:rPr>
                <w:rStyle w:val="Heading3Char"/>
                <w:rFonts w:asciiTheme="majorHAnsi" w:hAnsiTheme="majorHAnsi" w:cstheme="majorHAnsi"/>
                <w:b w:val="0"/>
                <w:color w:val="auto"/>
                <w:sz w:val="22"/>
                <w:szCs w:val="22"/>
              </w:rPr>
            </w:pPr>
            <w:bookmarkStart w:id="55" w:name="_Toc80446634"/>
            <w:r w:rsidRPr="00D117CF">
              <w:rPr>
                <w:rStyle w:val="Heading3Char"/>
                <w:rFonts w:asciiTheme="majorHAnsi" w:hAnsiTheme="majorHAnsi" w:cstheme="majorHAnsi"/>
                <w:color w:val="auto"/>
                <w:sz w:val="22"/>
                <w:szCs w:val="22"/>
              </w:rPr>
              <w:t>Perusall Annotations</w:t>
            </w:r>
            <w:r w:rsidRPr="00D117CF">
              <w:rPr>
                <w:rStyle w:val="Heading3Char"/>
                <w:rFonts w:asciiTheme="majorHAnsi" w:hAnsiTheme="majorHAnsi" w:cstheme="majorHAnsi"/>
                <w:b w:val="0"/>
                <w:color w:val="auto"/>
                <w:sz w:val="22"/>
                <w:szCs w:val="22"/>
              </w:rPr>
              <w:t xml:space="preserve">. Reading </w:t>
            </w:r>
            <w:r w:rsidR="0055031B">
              <w:rPr>
                <w:rStyle w:val="Heading3Char"/>
                <w:rFonts w:asciiTheme="majorHAnsi" w:hAnsiTheme="majorHAnsi" w:cstheme="majorHAnsi"/>
                <w:b w:val="0"/>
                <w:color w:val="auto"/>
                <w:sz w:val="22"/>
                <w:szCs w:val="22"/>
              </w:rPr>
              <w:t xml:space="preserve">and annotating </w:t>
            </w:r>
            <w:r w:rsidRPr="00D117CF">
              <w:rPr>
                <w:rStyle w:val="Heading3Char"/>
                <w:rFonts w:asciiTheme="majorHAnsi" w:hAnsiTheme="majorHAnsi" w:cstheme="majorHAnsi"/>
                <w:b w:val="0"/>
                <w:color w:val="auto"/>
                <w:sz w:val="22"/>
                <w:szCs w:val="22"/>
              </w:rPr>
              <w:t xml:space="preserve">outside of class is an important part of this course. </w:t>
            </w:r>
            <w:r w:rsidR="000A3FDC" w:rsidRPr="00D117CF">
              <w:rPr>
                <w:rStyle w:val="Heading3Char"/>
                <w:rFonts w:asciiTheme="majorHAnsi" w:hAnsiTheme="majorHAnsi" w:cstheme="majorHAnsi"/>
                <w:b w:val="0"/>
                <w:i/>
                <w:color w:val="auto"/>
                <w:sz w:val="22"/>
                <w:szCs w:val="22"/>
              </w:rPr>
              <w:t>Peru</w:t>
            </w:r>
            <w:r w:rsidR="008B7DDC">
              <w:rPr>
                <w:rStyle w:val="Heading3Char"/>
                <w:rFonts w:asciiTheme="majorHAnsi" w:hAnsiTheme="majorHAnsi" w:cstheme="majorHAnsi"/>
                <w:b w:val="0"/>
                <w:i/>
                <w:color w:val="auto"/>
                <w:sz w:val="22"/>
                <w:szCs w:val="22"/>
              </w:rPr>
              <w:t>s</w:t>
            </w:r>
            <w:r w:rsidR="000A3FDC" w:rsidRPr="00D117CF">
              <w:rPr>
                <w:rStyle w:val="Heading3Char"/>
                <w:rFonts w:asciiTheme="majorHAnsi" w:hAnsiTheme="majorHAnsi" w:cstheme="majorHAnsi"/>
                <w:b w:val="0"/>
                <w:i/>
                <w:color w:val="auto"/>
                <w:sz w:val="22"/>
                <w:szCs w:val="22"/>
              </w:rPr>
              <w:t>all</w:t>
            </w:r>
            <w:r w:rsidR="000A3FDC" w:rsidRPr="00D117CF">
              <w:rPr>
                <w:rStyle w:val="Heading3Char"/>
                <w:rFonts w:asciiTheme="majorHAnsi" w:hAnsiTheme="majorHAnsi" w:cstheme="majorHAnsi"/>
                <w:b w:val="0"/>
                <w:color w:val="auto"/>
                <w:sz w:val="22"/>
                <w:szCs w:val="22"/>
              </w:rPr>
              <w:t xml:space="preserve"> maintains a log of your progress and provides a forum for you to ask </w:t>
            </w:r>
            <w:r w:rsidR="0029394F" w:rsidRPr="00D117CF">
              <w:rPr>
                <w:rStyle w:val="Heading3Char"/>
                <w:rFonts w:asciiTheme="majorHAnsi" w:hAnsiTheme="majorHAnsi" w:cstheme="majorHAnsi"/>
                <w:b w:val="0"/>
                <w:color w:val="auto"/>
                <w:sz w:val="22"/>
                <w:szCs w:val="22"/>
              </w:rPr>
              <w:t>Q</w:t>
            </w:r>
            <w:r w:rsidR="000A3FDC" w:rsidRPr="00D117CF">
              <w:rPr>
                <w:rStyle w:val="Heading3Char"/>
                <w:rFonts w:asciiTheme="majorHAnsi" w:hAnsiTheme="majorHAnsi" w:cstheme="majorHAnsi"/>
                <w:b w:val="0"/>
                <w:color w:val="auto"/>
                <w:sz w:val="22"/>
                <w:szCs w:val="22"/>
              </w:rPr>
              <w:t xml:space="preserve"> to one another outside of class.</w:t>
            </w:r>
            <w:bookmarkEnd w:id="55"/>
          </w:p>
        </w:tc>
        <w:tc>
          <w:tcPr>
            <w:tcW w:w="1260" w:type="dxa"/>
          </w:tcPr>
          <w:p w14:paraId="0F98DEA6" w14:textId="222CC470" w:rsidR="003274BF" w:rsidRPr="00D117CF" w:rsidRDefault="004D6C62" w:rsidP="00583293">
            <w:pPr>
              <w:spacing w:before="60" w:after="60"/>
              <w:rPr>
                <w:rFonts w:asciiTheme="majorHAnsi" w:hAnsiTheme="majorHAnsi" w:cstheme="majorHAnsi"/>
                <w:snapToGrid w:val="0"/>
                <w:sz w:val="22"/>
                <w:szCs w:val="22"/>
              </w:rPr>
            </w:pPr>
            <w:r w:rsidRPr="00D117CF">
              <w:rPr>
                <w:rFonts w:asciiTheme="majorHAnsi" w:hAnsiTheme="majorHAnsi" w:cstheme="majorHAnsi"/>
                <w:snapToGrid w:val="0"/>
                <w:sz w:val="22"/>
                <w:szCs w:val="22"/>
              </w:rPr>
              <w:t xml:space="preserve">Weekly by </w:t>
            </w:r>
            <w:r w:rsidR="00583293" w:rsidRPr="00D117CF">
              <w:rPr>
                <w:rFonts w:asciiTheme="majorHAnsi" w:hAnsiTheme="majorHAnsi" w:cstheme="majorHAnsi"/>
                <w:snapToGrid w:val="0"/>
                <w:sz w:val="22"/>
                <w:szCs w:val="22"/>
              </w:rPr>
              <w:t>Sunday</w:t>
            </w:r>
            <w:r w:rsidRPr="00D117CF">
              <w:rPr>
                <w:rFonts w:asciiTheme="majorHAnsi" w:hAnsiTheme="majorHAnsi" w:cstheme="majorHAnsi"/>
                <w:snapToGrid w:val="0"/>
                <w:sz w:val="22"/>
                <w:szCs w:val="22"/>
              </w:rPr>
              <w:t xml:space="preserve"> at </w:t>
            </w:r>
            <w:r w:rsidR="00583293" w:rsidRPr="00D117CF">
              <w:rPr>
                <w:rFonts w:asciiTheme="majorHAnsi" w:hAnsiTheme="majorHAnsi" w:cstheme="majorHAnsi"/>
                <w:snapToGrid w:val="0"/>
                <w:sz w:val="22"/>
                <w:szCs w:val="22"/>
              </w:rPr>
              <w:t>11:5</w:t>
            </w:r>
            <w:r w:rsidRPr="00D117CF">
              <w:rPr>
                <w:rFonts w:asciiTheme="majorHAnsi" w:hAnsiTheme="majorHAnsi" w:cstheme="majorHAnsi"/>
                <w:snapToGrid w:val="0"/>
                <w:sz w:val="22"/>
                <w:szCs w:val="22"/>
              </w:rPr>
              <w:t>9 PM</w:t>
            </w:r>
          </w:p>
        </w:tc>
        <w:tc>
          <w:tcPr>
            <w:tcW w:w="907" w:type="dxa"/>
          </w:tcPr>
          <w:p w14:paraId="76A24970" w14:textId="401CF940" w:rsidR="003274BF" w:rsidRPr="00D117CF" w:rsidRDefault="004D6C62"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5%</w:t>
            </w:r>
          </w:p>
        </w:tc>
        <w:tc>
          <w:tcPr>
            <w:tcW w:w="978" w:type="dxa"/>
          </w:tcPr>
          <w:p w14:paraId="4AE8444C" w14:textId="3292E8CA" w:rsidR="003274BF" w:rsidRPr="00D117CF" w:rsidRDefault="004D6C62"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50</w:t>
            </w:r>
          </w:p>
        </w:tc>
      </w:tr>
      <w:tr w:rsidR="00A2322A" w:rsidRPr="00D117CF" w14:paraId="4F3E3A40" w14:textId="1CBF57CF" w:rsidTr="0055031B">
        <w:trPr>
          <w:trHeight w:val="1385"/>
        </w:trPr>
        <w:tc>
          <w:tcPr>
            <w:tcW w:w="6205" w:type="dxa"/>
          </w:tcPr>
          <w:p w14:paraId="08B6A113" w14:textId="265D1A1B" w:rsidR="00F71046" w:rsidRPr="00D117CF" w:rsidRDefault="00583293" w:rsidP="00583293">
            <w:pPr>
              <w:spacing w:before="60" w:after="60"/>
              <w:rPr>
                <w:rStyle w:val="Heading3Char"/>
                <w:rFonts w:asciiTheme="majorHAnsi" w:eastAsiaTheme="minorEastAsia" w:hAnsiTheme="majorHAnsi" w:cstheme="majorHAnsi"/>
                <w:b w:val="0"/>
                <w:bCs w:val="0"/>
                <w:snapToGrid w:val="0"/>
                <w:color w:val="auto"/>
                <w:sz w:val="22"/>
                <w:szCs w:val="22"/>
              </w:rPr>
            </w:pPr>
            <w:bookmarkStart w:id="56" w:name="_Toc80446635"/>
            <w:r w:rsidRPr="00D117CF">
              <w:rPr>
                <w:rStyle w:val="Heading3Char"/>
                <w:rFonts w:asciiTheme="majorHAnsi" w:hAnsiTheme="majorHAnsi" w:cstheme="majorHAnsi"/>
                <w:color w:val="auto"/>
                <w:sz w:val="22"/>
                <w:szCs w:val="22"/>
              </w:rPr>
              <w:t>Weekly Exit Tickets</w:t>
            </w:r>
            <w:r w:rsidR="00A2322A" w:rsidRPr="00D117CF">
              <w:rPr>
                <w:rStyle w:val="Heading3Char"/>
                <w:rFonts w:asciiTheme="majorHAnsi" w:hAnsiTheme="majorHAnsi" w:cstheme="majorHAnsi"/>
                <w:color w:val="auto"/>
                <w:sz w:val="22"/>
                <w:szCs w:val="22"/>
              </w:rPr>
              <w:t>:</w:t>
            </w:r>
            <w:bookmarkEnd w:id="56"/>
            <w:r w:rsidR="00A2322A" w:rsidRPr="00D117CF">
              <w:rPr>
                <w:rStyle w:val="Heading3Char"/>
                <w:rFonts w:asciiTheme="majorHAnsi" w:hAnsiTheme="majorHAnsi" w:cstheme="majorHAnsi"/>
                <w:color w:val="auto"/>
                <w:sz w:val="22"/>
                <w:szCs w:val="22"/>
              </w:rPr>
              <w:t xml:space="preserve"> </w:t>
            </w:r>
            <w:r w:rsidR="00BA2EF6" w:rsidRPr="00D117CF">
              <w:rPr>
                <w:rFonts w:asciiTheme="majorHAnsi" w:hAnsiTheme="majorHAnsi" w:cstheme="majorHAnsi"/>
                <w:snapToGrid w:val="0"/>
                <w:sz w:val="22"/>
                <w:szCs w:val="22"/>
              </w:rPr>
              <w:t xml:space="preserve"> </w:t>
            </w:r>
            <w:r w:rsidRPr="00D117CF">
              <w:rPr>
                <w:rFonts w:asciiTheme="majorHAnsi" w:hAnsiTheme="majorHAnsi" w:cstheme="majorHAnsi"/>
              </w:rPr>
              <w:t>Our weekly exit tickets are short multiple-choice and short answer assignments to help me check in on your learning. These will be administered over Google Docs and are graded on thoughtful completion.</w:t>
            </w:r>
            <w:r w:rsidR="0055031B">
              <w:rPr>
                <w:rFonts w:asciiTheme="majorHAnsi" w:hAnsiTheme="majorHAnsi" w:cstheme="majorHAnsi"/>
              </w:rPr>
              <w:t xml:space="preserve"> We will have 15 class periods, so each exit ticket is worth 10 points.</w:t>
            </w:r>
            <w:r w:rsidRPr="00D117CF">
              <w:rPr>
                <w:rFonts w:asciiTheme="majorHAnsi" w:hAnsiTheme="majorHAnsi" w:cstheme="majorHAnsi"/>
              </w:rPr>
              <w:t xml:space="preserve"> Please submit your exit ticket for each week of class by 11:59 PM Pacific on Wednesday.</w:t>
            </w:r>
          </w:p>
        </w:tc>
        <w:tc>
          <w:tcPr>
            <w:tcW w:w="1260" w:type="dxa"/>
          </w:tcPr>
          <w:p w14:paraId="75530322" w14:textId="6641BC0A" w:rsidR="00A2322A" w:rsidRPr="00D117CF" w:rsidRDefault="00A2322A" w:rsidP="00A568D0">
            <w:pPr>
              <w:spacing w:before="60" w:after="60"/>
              <w:rPr>
                <w:rFonts w:asciiTheme="majorHAnsi" w:hAnsiTheme="majorHAnsi" w:cstheme="majorHAnsi"/>
                <w:snapToGrid w:val="0"/>
                <w:sz w:val="22"/>
                <w:szCs w:val="22"/>
              </w:rPr>
            </w:pPr>
            <w:r w:rsidRPr="00D117CF">
              <w:rPr>
                <w:rFonts w:asciiTheme="majorHAnsi" w:hAnsiTheme="majorHAnsi" w:cstheme="majorHAnsi"/>
                <w:snapToGrid w:val="0"/>
                <w:sz w:val="22"/>
                <w:szCs w:val="22"/>
              </w:rPr>
              <w:t xml:space="preserve">Weekly by </w:t>
            </w:r>
            <w:r w:rsidR="00583293" w:rsidRPr="00D117CF">
              <w:rPr>
                <w:rFonts w:asciiTheme="majorHAnsi" w:hAnsiTheme="majorHAnsi" w:cstheme="majorHAnsi"/>
                <w:snapToGrid w:val="0"/>
                <w:sz w:val="22"/>
                <w:szCs w:val="22"/>
              </w:rPr>
              <w:t>Wed</w:t>
            </w:r>
            <w:r w:rsidRPr="00D117CF">
              <w:rPr>
                <w:rFonts w:asciiTheme="majorHAnsi" w:hAnsiTheme="majorHAnsi" w:cstheme="majorHAnsi"/>
                <w:snapToGrid w:val="0"/>
                <w:sz w:val="22"/>
                <w:szCs w:val="22"/>
              </w:rPr>
              <w:t xml:space="preserve"> at </w:t>
            </w:r>
            <w:r w:rsidR="00583293" w:rsidRPr="00D117CF">
              <w:rPr>
                <w:rFonts w:asciiTheme="majorHAnsi" w:hAnsiTheme="majorHAnsi" w:cstheme="majorHAnsi"/>
                <w:snapToGrid w:val="0"/>
                <w:sz w:val="22"/>
                <w:szCs w:val="22"/>
              </w:rPr>
              <w:t xml:space="preserve">11:59 </w:t>
            </w:r>
            <w:r w:rsidRPr="00D117CF">
              <w:rPr>
                <w:rFonts w:asciiTheme="majorHAnsi" w:hAnsiTheme="majorHAnsi" w:cstheme="majorHAnsi"/>
                <w:snapToGrid w:val="0"/>
                <w:sz w:val="22"/>
                <w:szCs w:val="22"/>
              </w:rPr>
              <w:t>PM</w:t>
            </w:r>
          </w:p>
          <w:p w14:paraId="614E046E" w14:textId="63A5BB8A" w:rsidR="00A2322A" w:rsidRPr="00D117CF" w:rsidRDefault="00A2322A" w:rsidP="0048404C">
            <w:pPr>
              <w:spacing w:before="60" w:after="60"/>
              <w:rPr>
                <w:rFonts w:asciiTheme="majorHAnsi" w:hAnsiTheme="majorHAnsi" w:cstheme="majorHAnsi"/>
                <w:snapToGrid w:val="0"/>
                <w:sz w:val="22"/>
                <w:szCs w:val="22"/>
              </w:rPr>
            </w:pPr>
          </w:p>
        </w:tc>
        <w:tc>
          <w:tcPr>
            <w:tcW w:w="907" w:type="dxa"/>
          </w:tcPr>
          <w:p w14:paraId="020EE2BA" w14:textId="5029F45E" w:rsidR="00A2322A" w:rsidRPr="00D117CF" w:rsidRDefault="00583293"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15</w:t>
            </w:r>
            <w:r w:rsidR="00A2322A" w:rsidRPr="00D117CF">
              <w:rPr>
                <w:rFonts w:asciiTheme="majorHAnsi" w:hAnsiTheme="majorHAnsi" w:cstheme="majorHAnsi"/>
                <w:snapToGrid w:val="0"/>
                <w:sz w:val="22"/>
                <w:szCs w:val="22"/>
              </w:rPr>
              <w:t>%</w:t>
            </w:r>
          </w:p>
          <w:p w14:paraId="090CE873" w14:textId="678E4271" w:rsidR="00A2322A" w:rsidRPr="00D117CF" w:rsidRDefault="00A2322A" w:rsidP="0048404C">
            <w:pPr>
              <w:spacing w:before="60" w:after="60"/>
              <w:jc w:val="center"/>
              <w:rPr>
                <w:rFonts w:asciiTheme="majorHAnsi" w:hAnsiTheme="majorHAnsi" w:cstheme="majorHAnsi"/>
                <w:snapToGrid w:val="0"/>
                <w:sz w:val="22"/>
                <w:szCs w:val="22"/>
              </w:rPr>
            </w:pPr>
          </w:p>
        </w:tc>
        <w:tc>
          <w:tcPr>
            <w:tcW w:w="978" w:type="dxa"/>
          </w:tcPr>
          <w:p w14:paraId="2877C136" w14:textId="08366EE2" w:rsidR="00A2322A" w:rsidRPr="00D117CF" w:rsidRDefault="00583293"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150</w:t>
            </w:r>
          </w:p>
          <w:p w14:paraId="73985C70" w14:textId="1D1232CB" w:rsidR="00F71046" w:rsidRPr="00D117CF" w:rsidRDefault="00F71046" w:rsidP="00F71046">
            <w:pPr>
              <w:spacing w:before="60" w:after="60"/>
              <w:rPr>
                <w:rFonts w:asciiTheme="majorHAnsi" w:hAnsiTheme="majorHAnsi" w:cstheme="majorHAnsi"/>
                <w:snapToGrid w:val="0"/>
                <w:sz w:val="22"/>
                <w:szCs w:val="22"/>
              </w:rPr>
            </w:pPr>
          </w:p>
        </w:tc>
      </w:tr>
      <w:tr w:rsidR="00A2322A" w:rsidRPr="00D117CF" w14:paraId="1F126F1C" w14:textId="371F3664" w:rsidTr="00583293">
        <w:trPr>
          <w:trHeight w:val="476"/>
        </w:trPr>
        <w:tc>
          <w:tcPr>
            <w:tcW w:w="8372" w:type="dxa"/>
            <w:gridSpan w:val="3"/>
            <w:shd w:val="clear" w:color="auto" w:fill="F3F3F3"/>
            <w:vAlign w:val="center"/>
          </w:tcPr>
          <w:p w14:paraId="6D1D7B5C" w14:textId="4FCA0407" w:rsidR="00A2322A" w:rsidRPr="00D117CF" w:rsidRDefault="00AD1752" w:rsidP="00583293">
            <w:pPr>
              <w:tabs>
                <w:tab w:val="left" w:pos="6896"/>
              </w:tabs>
              <w:spacing w:before="60" w:after="60"/>
              <w:rPr>
                <w:rFonts w:asciiTheme="majorHAnsi" w:hAnsiTheme="majorHAnsi" w:cstheme="majorHAnsi"/>
                <w:b/>
                <w:snapToGrid w:val="0"/>
              </w:rPr>
            </w:pPr>
            <w:r w:rsidRPr="00D117CF">
              <w:rPr>
                <w:rFonts w:asciiTheme="majorHAnsi" w:hAnsiTheme="majorHAnsi" w:cstheme="majorHAnsi"/>
                <w:b/>
                <w:snapToGrid w:val="0"/>
              </w:rPr>
              <w:t>Major Projects (</w:t>
            </w:r>
            <w:r w:rsidR="00583293" w:rsidRPr="00D117CF">
              <w:rPr>
                <w:rFonts w:asciiTheme="majorHAnsi" w:hAnsiTheme="majorHAnsi" w:cstheme="majorHAnsi"/>
                <w:b/>
                <w:snapToGrid w:val="0"/>
              </w:rPr>
              <w:t>65</w:t>
            </w:r>
            <w:r w:rsidR="00A2322A" w:rsidRPr="00D117CF">
              <w:rPr>
                <w:rFonts w:asciiTheme="majorHAnsi" w:hAnsiTheme="majorHAnsi" w:cstheme="majorHAnsi"/>
                <w:b/>
                <w:snapToGrid w:val="0"/>
              </w:rPr>
              <w:t>%)</w:t>
            </w:r>
            <w:r w:rsidR="00A2322A" w:rsidRPr="00D117CF">
              <w:rPr>
                <w:rFonts w:asciiTheme="majorHAnsi" w:hAnsiTheme="majorHAnsi" w:cstheme="majorHAnsi"/>
                <w:b/>
                <w:snapToGrid w:val="0"/>
              </w:rPr>
              <w:tab/>
            </w:r>
          </w:p>
        </w:tc>
        <w:tc>
          <w:tcPr>
            <w:tcW w:w="978" w:type="dxa"/>
            <w:shd w:val="clear" w:color="auto" w:fill="F3F3F3"/>
          </w:tcPr>
          <w:p w14:paraId="43765DFD" w14:textId="77777777" w:rsidR="00A2322A" w:rsidRPr="00D117CF" w:rsidRDefault="00A2322A" w:rsidP="0048404C">
            <w:pPr>
              <w:tabs>
                <w:tab w:val="left" w:pos="6896"/>
              </w:tabs>
              <w:spacing w:before="60" w:after="60"/>
              <w:rPr>
                <w:rFonts w:asciiTheme="majorHAnsi" w:hAnsiTheme="majorHAnsi" w:cstheme="majorHAnsi"/>
                <w:b/>
                <w:snapToGrid w:val="0"/>
              </w:rPr>
            </w:pPr>
          </w:p>
        </w:tc>
      </w:tr>
      <w:tr w:rsidR="00A2322A" w:rsidRPr="00D117CF" w14:paraId="0ECEE40D" w14:textId="2F008D93" w:rsidTr="0055031B">
        <w:trPr>
          <w:trHeight w:val="1115"/>
        </w:trPr>
        <w:tc>
          <w:tcPr>
            <w:tcW w:w="6205" w:type="dxa"/>
          </w:tcPr>
          <w:p w14:paraId="0D77C757" w14:textId="217B568C" w:rsidR="00A2322A" w:rsidRPr="00D117CF" w:rsidRDefault="00BA2EF6" w:rsidP="00AD1752">
            <w:pPr>
              <w:spacing w:before="60" w:after="60"/>
              <w:rPr>
                <w:rStyle w:val="Heading3Char"/>
                <w:rFonts w:asciiTheme="majorHAnsi" w:eastAsiaTheme="minorEastAsia" w:hAnsiTheme="majorHAnsi" w:cstheme="majorHAnsi"/>
                <w:b w:val="0"/>
                <w:bCs w:val="0"/>
                <w:snapToGrid w:val="0"/>
                <w:color w:val="auto"/>
                <w:sz w:val="22"/>
                <w:szCs w:val="22"/>
              </w:rPr>
            </w:pPr>
            <w:bookmarkStart w:id="57" w:name="_Toc80446636"/>
            <w:r w:rsidRPr="00D117CF">
              <w:rPr>
                <w:rStyle w:val="Heading3Char"/>
                <w:rFonts w:asciiTheme="majorHAnsi" w:hAnsiTheme="majorHAnsi" w:cstheme="majorHAnsi"/>
                <w:color w:val="auto"/>
                <w:sz w:val="22"/>
                <w:szCs w:val="22"/>
              </w:rPr>
              <w:t>Analysis of a</w:t>
            </w:r>
            <w:r w:rsidR="00AD1752" w:rsidRPr="00D117CF">
              <w:rPr>
                <w:rStyle w:val="Heading3Char"/>
                <w:rFonts w:asciiTheme="majorHAnsi" w:hAnsiTheme="majorHAnsi" w:cstheme="majorHAnsi"/>
                <w:color w:val="auto"/>
                <w:sz w:val="22"/>
                <w:szCs w:val="22"/>
              </w:rPr>
              <w:t>n</w:t>
            </w:r>
            <w:r w:rsidRPr="00D117CF">
              <w:rPr>
                <w:rStyle w:val="Heading3Char"/>
                <w:rFonts w:asciiTheme="majorHAnsi" w:hAnsiTheme="majorHAnsi" w:cstheme="majorHAnsi"/>
                <w:color w:val="auto"/>
                <w:sz w:val="22"/>
                <w:szCs w:val="22"/>
              </w:rPr>
              <w:t xml:space="preserve"> Account of Science</w:t>
            </w:r>
            <w:r w:rsidR="00A2322A" w:rsidRPr="00D117CF">
              <w:rPr>
                <w:rStyle w:val="Heading3Char"/>
                <w:rFonts w:asciiTheme="majorHAnsi" w:hAnsiTheme="majorHAnsi" w:cstheme="majorHAnsi"/>
                <w:color w:val="auto"/>
                <w:sz w:val="22"/>
                <w:szCs w:val="22"/>
              </w:rPr>
              <w:t>:</w:t>
            </w:r>
            <w:bookmarkEnd w:id="57"/>
            <w:r w:rsidR="00A2322A" w:rsidRPr="00D117CF">
              <w:rPr>
                <w:rFonts w:asciiTheme="majorHAnsi" w:hAnsiTheme="majorHAnsi" w:cstheme="majorHAnsi"/>
                <w:snapToGrid w:val="0"/>
                <w:sz w:val="22"/>
                <w:szCs w:val="22"/>
              </w:rPr>
              <w:t xml:space="preserve"> </w:t>
            </w:r>
            <w:r w:rsidRPr="00D117CF">
              <w:rPr>
                <w:rFonts w:asciiTheme="majorHAnsi" w:hAnsiTheme="majorHAnsi" w:cstheme="majorHAnsi"/>
                <w:snapToGrid w:val="0"/>
                <w:sz w:val="22"/>
                <w:szCs w:val="22"/>
              </w:rPr>
              <w:t>Abstract ideas, such as the ones we will be discussing in this course, can often be clarified through examples. For this assignment you will read a book</w:t>
            </w:r>
            <w:r w:rsidR="00AD1752" w:rsidRPr="00D117CF">
              <w:rPr>
                <w:rFonts w:asciiTheme="majorHAnsi" w:hAnsiTheme="majorHAnsi" w:cstheme="majorHAnsi"/>
                <w:snapToGrid w:val="0"/>
                <w:sz w:val="22"/>
                <w:szCs w:val="22"/>
              </w:rPr>
              <w:t>, an</w:t>
            </w:r>
            <w:r w:rsidRPr="00D117CF">
              <w:rPr>
                <w:rFonts w:asciiTheme="majorHAnsi" w:hAnsiTheme="majorHAnsi" w:cstheme="majorHAnsi"/>
                <w:snapToGrid w:val="0"/>
                <w:sz w:val="22"/>
                <w:szCs w:val="22"/>
              </w:rPr>
              <w:t xml:space="preserve"> account of the scientific enterprise. Ideally, this should be a story of a “hidden figure” of science, any person from science that is a member of a historically marginalized group. You will compare the text to course ideas, making connections, finding examples, and discovering discrepancies. Papers will be peer-reviewed. A suggested bibliography is provided on Canvas.</w:t>
            </w:r>
          </w:p>
        </w:tc>
        <w:tc>
          <w:tcPr>
            <w:tcW w:w="1260" w:type="dxa"/>
          </w:tcPr>
          <w:p w14:paraId="6064F9E7" w14:textId="697649A2" w:rsidR="00A2322A" w:rsidRPr="00D117CF" w:rsidRDefault="00AD1752" w:rsidP="0048404C">
            <w:pPr>
              <w:spacing w:before="60" w:after="60"/>
              <w:rPr>
                <w:rFonts w:asciiTheme="majorHAnsi" w:hAnsiTheme="majorHAnsi" w:cstheme="majorHAnsi"/>
                <w:snapToGrid w:val="0"/>
                <w:sz w:val="22"/>
                <w:szCs w:val="22"/>
              </w:rPr>
            </w:pPr>
            <w:r w:rsidRPr="00D117CF">
              <w:rPr>
                <w:rFonts w:asciiTheme="majorHAnsi" w:hAnsiTheme="majorHAnsi" w:cstheme="majorHAnsi"/>
                <w:snapToGrid w:val="0"/>
                <w:sz w:val="22"/>
                <w:szCs w:val="22"/>
              </w:rPr>
              <w:t>Oct 2</w:t>
            </w:r>
            <w:r w:rsidR="00583293" w:rsidRPr="00D117CF">
              <w:rPr>
                <w:rFonts w:asciiTheme="majorHAnsi" w:hAnsiTheme="majorHAnsi" w:cstheme="majorHAnsi"/>
                <w:snapToGrid w:val="0"/>
                <w:sz w:val="22"/>
                <w:szCs w:val="22"/>
              </w:rPr>
              <w:t>1</w:t>
            </w:r>
            <w:r w:rsidRPr="00D117CF">
              <w:rPr>
                <w:rFonts w:asciiTheme="majorHAnsi" w:hAnsiTheme="majorHAnsi" w:cstheme="majorHAnsi"/>
                <w:snapToGrid w:val="0"/>
                <w:sz w:val="22"/>
                <w:szCs w:val="22"/>
              </w:rPr>
              <w:t xml:space="preserve"> (draft)</w:t>
            </w:r>
          </w:p>
          <w:p w14:paraId="4727042F" w14:textId="2A02D800" w:rsidR="00AD1752" w:rsidRPr="00D117CF" w:rsidRDefault="00AD1752" w:rsidP="00583293">
            <w:pPr>
              <w:spacing w:before="60" w:after="60"/>
              <w:rPr>
                <w:rFonts w:asciiTheme="majorHAnsi" w:hAnsiTheme="majorHAnsi" w:cstheme="majorHAnsi"/>
                <w:snapToGrid w:val="0"/>
                <w:sz w:val="22"/>
                <w:szCs w:val="22"/>
              </w:rPr>
            </w:pPr>
            <w:r w:rsidRPr="00D117CF">
              <w:rPr>
                <w:rFonts w:asciiTheme="majorHAnsi" w:hAnsiTheme="majorHAnsi" w:cstheme="majorHAnsi"/>
                <w:snapToGrid w:val="0"/>
                <w:sz w:val="22"/>
                <w:szCs w:val="22"/>
              </w:rPr>
              <w:t xml:space="preserve">Nov </w:t>
            </w:r>
            <w:r w:rsidR="00583293" w:rsidRPr="00D117CF">
              <w:rPr>
                <w:rFonts w:asciiTheme="majorHAnsi" w:hAnsiTheme="majorHAnsi" w:cstheme="majorHAnsi"/>
                <w:snapToGrid w:val="0"/>
                <w:sz w:val="22"/>
                <w:szCs w:val="22"/>
              </w:rPr>
              <w:t>6</w:t>
            </w:r>
            <w:r w:rsidRPr="00D117CF">
              <w:rPr>
                <w:rFonts w:asciiTheme="majorHAnsi" w:hAnsiTheme="majorHAnsi" w:cstheme="majorHAnsi"/>
                <w:snapToGrid w:val="0"/>
                <w:sz w:val="22"/>
                <w:szCs w:val="22"/>
              </w:rPr>
              <w:t xml:space="preserve"> (final)</w:t>
            </w:r>
          </w:p>
        </w:tc>
        <w:tc>
          <w:tcPr>
            <w:tcW w:w="907" w:type="dxa"/>
          </w:tcPr>
          <w:p w14:paraId="3ED86607" w14:textId="12EAE2A0" w:rsidR="00A2322A" w:rsidRPr="00D117CF" w:rsidRDefault="000A3FDC"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30</w:t>
            </w:r>
            <w:r w:rsidR="00A2322A" w:rsidRPr="00D117CF">
              <w:rPr>
                <w:rFonts w:asciiTheme="majorHAnsi" w:hAnsiTheme="majorHAnsi" w:cstheme="majorHAnsi"/>
                <w:snapToGrid w:val="0"/>
                <w:sz w:val="22"/>
                <w:szCs w:val="22"/>
              </w:rPr>
              <w:t>%</w:t>
            </w:r>
          </w:p>
        </w:tc>
        <w:tc>
          <w:tcPr>
            <w:tcW w:w="978" w:type="dxa"/>
          </w:tcPr>
          <w:p w14:paraId="43441200" w14:textId="11C79629" w:rsidR="00A2322A" w:rsidRPr="00D117CF" w:rsidRDefault="000A3FDC" w:rsidP="000A3FD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300</w:t>
            </w:r>
          </w:p>
        </w:tc>
      </w:tr>
      <w:tr w:rsidR="00A2322A" w:rsidRPr="00D117CF" w14:paraId="6CFF510E" w14:textId="1EE108C6" w:rsidTr="0055031B">
        <w:trPr>
          <w:trHeight w:val="74"/>
        </w:trPr>
        <w:tc>
          <w:tcPr>
            <w:tcW w:w="6205" w:type="dxa"/>
          </w:tcPr>
          <w:p w14:paraId="1030CD8F" w14:textId="194EF1F9" w:rsidR="00A2322A" w:rsidRPr="00D117CF" w:rsidRDefault="003274BF" w:rsidP="00AD1752">
            <w:pPr>
              <w:spacing w:before="60" w:after="60"/>
              <w:rPr>
                <w:rStyle w:val="Heading3Char"/>
                <w:rFonts w:asciiTheme="majorHAnsi" w:eastAsiaTheme="minorEastAsia" w:hAnsiTheme="majorHAnsi" w:cstheme="majorHAnsi"/>
                <w:b w:val="0"/>
                <w:bCs w:val="0"/>
                <w:iCs/>
                <w:snapToGrid w:val="0"/>
                <w:color w:val="auto"/>
                <w:sz w:val="22"/>
                <w:szCs w:val="22"/>
              </w:rPr>
            </w:pPr>
            <w:bookmarkStart w:id="58" w:name="_Toc80446637"/>
            <w:r w:rsidRPr="00D117CF">
              <w:rPr>
                <w:rStyle w:val="Heading3Char"/>
                <w:rFonts w:asciiTheme="majorHAnsi" w:hAnsiTheme="majorHAnsi" w:cstheme="majorHAnsi"/>
                <w:color w:val="auto"/>
                <w:sz w:val="22"/>
                <w:szCs w:val="22"/>
              </w:rPr>
              <w:t>Science Communication</w:t>
            </w:r>
            <w:r w:rsidR="00A2322A" w:rsidRPr="00D117CF">
              <w:rPr>
                <w:rStyle w:val="Heading3Char"/>
                <w:rFonts w:asciiTheme="majorHAnsi" w:hAnsiTheme="majorHAnsi" w:cstheme="majorHAnsi"/>
                <w:color w:val="auto"/>
                <w:sz w:val="22"/>
                <w:szCs w:val="22"/>
              </w:rPr>
              <w:t xml:space="preserve"> </w:t>
            </w:r>
            <w:r w:rsidRPr="00D117CF">
              <w:rPr>
                <w:rStyle w:val="Heading3Char"/>
                <w:rFonts w:asciiTheme="majorHAnsi" w:hAnsiTheme="majorHAnsi" w:cstheme="majorHAnsi"/>
                <w:color w:val="auto"/>
                <w:sz w:val="22"/>
                <w:szCs w:val="22"/>
              </w:rPr>
              <w:t>P</w:t>
            </w:r>
            <w:r w:rsidR="000A3FDC" w:rsidRPr="00D117CF">
              <w:rPr>
                <w:rStyle w:val="Heading3Char"/>
                <w:rFonts w:asciiTheme="majorHAnsi" w:hAnsiTheme="majorHAnsi" w:cstheme="majorHAnsi"/>
                <w:color w:val="auto"/>
                <w:sz w:val="22"/>
                <w:szCs w:val="22"/>
              </w:rPr>
              <w:t>roject</w:t>
            </w:r>
            <w:r w:rsidR="00A2322A" w:rsidRPr="00D117CF">
              <w:rPr>
                <w:rStyle w:val="Heading3Char"/>
                <w:rFonts w:asciiTheme="majorHAnsi" w:hAnsiTheme="majorHAnsi" w:cstheme="majorHAnsi"/>
                <w:color w:val="auto"/>
                <w:sz w:val="22"/>
                <w:szCs w:val="22"/>
              </w:rPr>
              <w:t>:</w:t>
            </w:r>
            <w:bookmarkEnd w:id="58"/>
            <w:r w:rsidR="00A2322A" w:rsidRPr="00D117CF">
              <w:rPr>
                <w:rFonts w:asciiTheme="majorHAnsi" w:hAnsiTheme="majorHAnsi" w:cstheme="majorHAnsi"/>
                <w:snapToGrid w:val="0"/>
                <w:sz w:val="22"/>
                <w:szCs w:val="22"/>
              </w:rPr>
              <w:t xml:space="preserve"> You will craft </w:t>
            </w:r>
            <w:r w:rsidR="00A2322A" w:rsidRPr="00D117CF">
              <w:rPr>
                <w:rFonts w:asciiTheme="majorHAnsi" w:hAnsiTheme="majorHAnsi" w:cstheme="majorHAnsi"/>
                <w:iCs/>
                <w:snapToGrid w:val="0"/>
                <w:sz w:val="22"/>
                <w:szCs w:val="22"/>
              </w:rPr>
              <w:t xml:space="preserve">a </w:t>
            </w:r>
            <w:r w:rsidRPr="00D117CF">
              <w:rPr>
                <w:rFonts w:asciiTheme="majorHAnsi" w:hAnsiTheme="majorHAnsi" w:cstheme="majorHAnsi"/>
                <w:iCs/>
                <w:snapToGrid w:val="0"/>
                <w:sz w:val="22"/>
                <w:szCs w:val="22"/>
              </w:rPr>
              <w:t xml:space="preserve">presentation, podcast, </w:t>
            </w:r>
            <w:r w:rsidR="00A2322A" w:rsidRPr="00D117CF">
              <w:rPr>
                <w:rFonts w:asciiTheme="majorHAnsi" w:hAnsiTheme="majorHAnsi" w:cstheme="majorHAnsi"/>
                <w:iCs/>
                <w:snapToGrid w:val="0"/>
                <w:sz w:val="22"/>
                <w:szCs w:val="22"/>
              </w:rPr>
              <w:t xml:space="preserve">unit for part </w:t>
            </w:r>
            <w:r w:rsidR="00A2322A" w:rsidRPr="00D117CF">
              <w:rPr>
                <w:rFonts w:asciiTheme="majorHAnsi" w:hAnsiTheme="majorHAnsi" w:cstheme="majorHAnsi"/>
                <w:snapToGrid w:val="0"/>
                <w:sz w:val="22"/>
                <w:szCs w:val="22"/>
              </w:rPr>
              <w:t>of a college science course,</w:t>
            </w:r>
            <w:r w:rsidRPr="00D117CF">
              <w:rPr>
                <w:rFonts w:asciiTheme="majorHAnsi" w:hAnsiTheme="majorHAnsi" w:cstheme="majorHAnsi"/>
                <w:snapToGrid w:val="0"/>
                <w:sz w:val="22"/>
                <w:szCs w:val="22"/>
              </w:rPr>
              <w:t xml:space="preserve"> dramatic</w:t>
            </w:r>
            <w:r w:rsidR="00AD1752" w:rsidRPr="00D117CF">
              <w:rPr>
                <w:rFonts w:asciiTheme="majorHAnsi" w:hAnsiTheme="majorHAnsi" w:cstheme="majorHAnsi"/>
                <w:snapToGrid w:val="0"/>
                <w:sz w:val="22"/>
                <w:szCs w:val="22"/>
              </w:rPr>
              <w:t xml:space="preserve"> interpret</w:t>
            </w:r>
            <w:r w:rsidRPr="00D117CF">
              <w:rPr>
                <w:rFonts w:asciiTheme="majorHAnsi" w:hAnsiTheme="majorHAnsi" w:cstheme="majorHAnsi"/>
                <w:snapToGrid w:val="0"/>
                <w:sz w:val="22"/>
                <w:szCs w:val="22"/>
              </w:rPr>
              <w:t>ation</w:t>
            </w:r>
            <w:r w:rsidR="00AD1752" w:rsidRPr="00D117CF">
              <w:rPr>
                <w:rFonts w:asciiTheme="majorHAnsi" w:hAnsiTheme="majorHAnsi" w:cstheme="majorHAnsi"/>
                <w:snapToGrid w:val="0"/>
                <w:sz w:val="22"/>
                <w:szCs w:val="22"/>
              </w:rPr>
              <w:t xml:space="preserve">, or other product to </w:t>
            </w:r>
            <w:r w:rsidR="00AD1752" w:rsidRPr="00D117CF">
              <w:rPr>
                <w:rFonts w:asciiTheme="majorHAnsi" w:hAnsiTheme="majorHAnsi" w:cstheme="majorHAnsi"/>
                <w:i/>
                <w:snapToGrid w:val="0"/>
                <w:sz w:val="22"/>
                <w:szCs w:val="22"/>
              </w:rPr>
              <w:t xml:space="preserve">tell the story of a historic figure in science </w:t>
            </w:r>
            <w:r w:rsidR="000A3FDC" w:rsidRPr="00D117CF">
              <w:rPr>
                <w:rFonts w:asciiTheme="majorHAnsi" w:hAnsiTheme="majorHAnsi" w:cstheme="majorHAnsi"/>
                <w:i/>
                <w:snapToGrid w:val="0"/>
                <w:sz w:val="22"/>
                <w:szCs w:val="22"/>
              </w:rPr>
              <w:t>from your book</w:t>
            </w:r>
            <w:r w:rsidR="00AD1752" w:rsidRPr="00D117CF">
              <w:rPr>
                <w:rFonts w:asciiTheme="majorHAnsi" w:hAnsiTheme="majorHAnsi" w:cstheme="majorHAnsi"/>
                <w:i/>
                <w:snapToGrid w:val="0"/>
                <w:sz w:val="22"/>
                <w:szCs w:val="22"/>
              </w:rPr>
              <w:t>.</w:t>
            </w:r>
            <w:r w:rsidR="00AD1752" w:rsidRPr="00D117CF">
              <w:rPr>
                <w:rFonts w:asciiTheme="majorHAnsi" w:hAnsiTheme="majorHAnsi" w:cstheme="majorHAnsi"/>
                <w:snapToGrid w:val="0"/>
                <w:sz w:val="22"/>
                <w:szCs w:val="22"/>
              </w:rPr>
              <w:t xml:space="preserve"> Your product should communicate at least 3 major aspects of how science works and be historically accurate in telling the story of the scientist(s) you share about.</w:t>
            </w:r>
            <w:r w:rsidR="002C5B11" w:rsidRPr="00D117CF">
              <w:rPr>
                <w:rFonts w:asciiTheme="majorHAnsi" w:hAnsiTheme="majorHAnsi" w:cstheme="majorHAnsi"/>
                <w:snapToGrid w:val="0"/>
                <w:sz w:val="22"/>
                <w:szCs w:val="22"/>
              </w:rPr>
              <w:t xml:space="preserve"> </w:t>
            </w:r>
          </w:p>
        </w:tc>
        <w:tc>
          <w:tcPr>
            <w:tcW w:w="1260" w:type="dxa"/>
          </w:tcPr>
          <w:p w14:paraId="3B4AA5AA" w14:textId="138CB9ED" w:rsidR="00A52FE7" w:rsidRPr="00D117CF" w:rsidRDefault="00AD1752" w:rsidP="0055031B">
            <w:pPr>
              <w:spacing w:before="60" w:after="60"/>
              <w:rPr>
                <w:rFonts w:asciiTheme="majorHAnsi" w:hAnsiTheme="majorHAnsi" w:cstheme="majorHAnsi"/>
                <w:snapToGrid w:val="0"/>
                <w:sz w:val="22"/>
                <w:szCs w:val="22"/>
              </w:rPr>
            </w:pPr>
            <w:r w:rsidRPr="00D117CF">
              <w:rPr>
                <w:rFonts w:asciiTheme="majorHAnsi" w:hAnsiTheme="majorHAnsi" w:cstheme="majorHAnsi"/>
                <w:snapToGrid w:val="0"/>
                <w:sz w:val="22"/>
                <w:szCs w:val="22"/>
              </w:rPr>
              <w:t xml:space="preserve">Dec </w:t>
            </w:r>
            <w:r w:rsidR="0055031B">
              <w:rPr>
                <w:rFonts w:asciiTheme="majorHAnsi" w:hAnsiTheme="majorHAnsi" w:cstheme="majorHAnsi"/>
                <w:snapToGrid w:val="0"/>
                <w:sz w:val="22"/>
                <w:szCs w:val="22"/>
              </w:rPr>
              <w:t>13</w:t>
            </w:r>
          </w:p>
        </w:tc>
        <w:tc>
          <w:tcPr>
            <w:tcW w:w="907" w:type="dxa"/>
          </w:tcPr>
          <w:p w14:paraId="39C245DF" w14:textId="4C6BF0C9" w:rsidR="00A2322A" w:rsidRPr="00D117CF" w:rsidRDefault="00583293"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30</w:t>
            </w:r>
            <w:r w:rsidR="00A2322A" w:rsidRPr="00D117CF">
              <w:rPr>
                <w:rFonts w:asciiTheme="majorHAnsi" w:hAnsiTheme="majorHAnsi" w:cstheme="majorHAnsi"/>
                <w:snapToGrid w:val="0"/>
                <w:sz w:val="22"/>
                <w:szCs w:val="22"/>
              </w:rPr>
              <w:t>%</w:t>
            </w:r>
          </w:p>
        </w:tc>
        <w:tc>
          <w:tcPr>
            <w:tcW w:w="978" w:type="dxa"/>
          </w:tcPr>
          <w:p w14:paraId="3A1A472E" w14:textId="79495A4B" w:rsidR="00A2322A" w:rsidRPr="00D117CF" w:rsidRDefault="00583293"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300</w:t>
            </w:r>
          </w:p>
        </w:tc>
      </w:tr>
      <w:tr w:rsidR="00AD1752" w:rsidRPr="00D117CF" w14:paraId="1444DDF2" w14:textId="77777777" w:rsidTr="0055031B">
        <w:trPr>
          <w:trHeight w:val="74"/>
        </w:trPr>
        <w:tc>
          <w:tcPr>
            <w:tcW w:w="6205" w:type="dxa"/>
          </w:tcPr>
          <w:p w14:paraId="0473336A" w14:textId="0E64D140" w:rsidR="00AD1752" w:rsidRPr="00D117CF" w:rsidRDefault="00AD1752" w:rsidP="000A3FDC">
            <w:pPr>
              <w:spacing w:before="60" w:after="60"/>
              <w:rPr>
                <w:rStyle w:val="Heading3Char"/>
                <w:rFonts w:asciiTheme="majorHAnsi" w:hAnsiTheme="majorHAnsi" w:cstheme="majorHAnsi"/>
                <w:color w:val="auto"/>
                <w:sz w:val="22"/>
                <w:szCs w:val="22"/>
              </w:rPr>
            </w:pPr>
            <w:bookmarkStart w:id="59" w:name="_Toc80446638"/>
            <w:r w:rsidRPr="00D117CF">
              <w:rPr>
                <w:rStyle w:val="Heading3Char"/>
                <w:rFonts w:asciiTheme="majorHAnsi" w:hAnsiTheme="majorHAnsi" w:cstheme="majorHAnsi"/>
                <w:color w:val="auto"/>
                <w:sz w:val="22"/>
                <w:szCs w:val="22"/>
              </w:rPr>
              <w:t>Project Reflection:</w:t>
            </w:r>
            <w:bookmarkEnd w:id="59"/>
            <w:r w:rsidRPr="00D117CF">
              <w:rPr>
                <w:rFonts w:asciiTheme="majorHAnsi" w:hAnsiTheme="majorHAnsi" w:cstheme="majorHAnsi"/>
                <w:snapToGrid w:val="0"/>
                <w:sz w:val="22"/>
                <w:szCs w:val="22"/>
              </w:rPr>
              <w:t xml:space="preserve"> </w:t>
            </w:r>
            <w:r w:rsidR="000A3FDC" w:rsidRPr="00D117CF">
              <w:rPr>
                <w:rFonts w:asciiTheme="majorHAnsi" w:hAnsiTheme="majorHAnsi" w:cstheme="majorHAnsi"/>
                <w:snapToGrid w:val="0"/>
                <w:sz w:val="22"/>
                <w:szCs w:val="22"/>
              </w:rPr>
              <w:t>You will write a written reflection on the major ideas you learned in the course and what you feel you gained as a scientist through doing the science communication project.</w:t>
            </w:r>
          </w:p>
        </w:tc>
        <w:tc>
          <w:tcPr>
            <w:tcW w:w="1260" w:type="dxa"/>
          </w:tcPr>
          <w:p w14:paraId="72D0FD2F" w14:textId="15BEE164" w:rsidR="00AD1752" w:rsidRPr="00D117CF" w:rsidRDefault="00AD1752" w:rsidP="00AD1752">
            <w:pPr>
              <w:spacing w:before="60" w:after="60"/>
              <w:rPr>
                <w:rFonts w:asciiTheme="majorHAnsi" w:hAnsiTheme="majorHAnsi" w:cstheme="majorHAnsi"/>
                <w:snapToGrid w:val="0"/>
                <w:sz w:val="22"/>
                <w:szCs w:val="22"/>
              </w:rPr>
            </w:pPr>
            <w:r w:rsidRPr="00D117CF">
              <w:rPr>
                <w:rFonts w:asciiTheme="majorHAnsi" w:hAnsiTheme="majorHAnsi" w:cstheme="majorHAnsi"/>
                <w:snapToGrid w:val="0"/>
                <w:sz w:val="22"/>
                <w:szCs w:val="22"/>
              </w:rPr>
              <w:t xml:space="preserve">Dec </w:t>
            </w:r>
            <w:r w:rsidR="0055031B">
              <w:rPr>
                <w:rFonts w:asciiTheme="majorHAnsi" w:hAnsiTheme="majorHAnsi" w:cstheme="majorHAnsi"/>
                <w:snapToGrid w:val="0"/>
                <w:sz w:val="22"/>
                <w:szCs w:val="22"/>
              </w:rPr>
              <w:t>13</w:t>
            </w:r>
          </w:p>
          <w:p w14:paraId="52881D82" w14:textId="77777777" w:rsidR="00AD1752" w:rsidRPr="00D117CF" w:rsidRDefault="00AD1752" w:rsidP="0048404C">
            <w:pPr>
              <w:spacing w:before="60" w:after="60"/>
              <w:rPr>
                <w:rFonts w:asciiTheme="majorHAnsi" w:hAnsiTheme="majorHAnsi" w:cstheme="majorHAnsi"/>
                <w:snapToGrid w:val="0"/>
                <w:sz w:val="22"/>
                <w:szCs w:val="22"/>
              </w:rPr>
            </w:pPr>
          </w:p>
        </w:tc>
        <w:tc>
          <w:tcPr>
            <w:tcW w:w="907" w:type="dxa"/>
          </w:tcPr>
          <w:p w14:paraId="4AE0E050" w14:textId="1BA033EA" w:rsidR="00AD1752" w:rsidRPr="00D117CF" w:rsidRDefault="00AD1752"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5%</w:t>
            </w:r>
          </w:p>
        </w:tc>
        <w:tc>
          <w:tcPr>
            <w:tcW w:w="978" w:type="dxa"/>
          </w:tcPr>
          <w:p w14:paraId="300A3FF8" w14:textId="1FD28EAE" w:rsidR="00AD1752" w:rsidRPr="00D117CF" w:rsidRDefault="00AD1752" w:rsidP="0048404C">
            <w:pPr>
              <w:spacing w:before="60" w:after="60"/>
              <w:jc w:val="center"/>
              <w:rPr>
                <w:rFonts w:asciiTheme="majorHAnsi" w:hAnsiTheme="majorHAnsi" w:cstheme="majorHAnsi"/>
                <w:snapToGrid w:val="0"/>
                <w:sz w:val="22"/>
                <w:szCs w:val="22"/>
              </w:rPr>
            </w:pPr>
            <w:r w:rsidRPr="00D117CF">
              <w:rPr>
                <w:rFonts w:asciiTheme="majorHAnsi" w:hAnsiTheme="majorHAnsi" w:cstheme="majorHAnsi"/>
                <w:snapToGrid w:val="0"/>
                <w:sz w:val="22"/>
                <w:szCs w:val="22"/>
              </w:rPr>
              <w:t>50</w:t>
            </w:r>
          </w:p>
        </w:tc>
      </w:tr>
      <w:tr w:rsidR="00AD1752" w:rsidRPr="00D117CF" w14:paraId="39A68D13" w14:textId="77777777" w:rsidTr="0055031B">
        <w:trPr>
          <w:trHeight w:val="74"/>
        </w:trPr>
        <w:tc>
          <w:tcPr>
            <w:tcW w:w="6205" w:type="dxa"/>
          </w:tcPr>
          <w:p w14:paraId="6C767357" w14:textId="75F3A166" w:rsidR="00AD1752" w:rsidRPr="00D117CF" w:rsidRDefault="00AD1752" w:rsidP="00B4262A">
            <w:pPr>
              <w:spacing w:before="60" w:after="60"/>
              <w:rPr>
                <w:rStyle w:val="Heading3Char"/>
                <w:rFonts w:asciiTheme="majorHAnsi" w:hAnsiTheme="majorHAnsi" w:cstheme="majorHAnsi"/>
                <w:color w:val="auto"/>
                <w:sz w:val="22"/>
                <w:szCs w:val="22"/>
              </w:rPr>
            </w:pPr>
            <w:bookmarkStart w:id="60" w:name="_Toc80446639"/>
            <w:r w:rsidRPr="00D117CF">
              <w:rPr>
                <w:rStyle w:val="Heading3Char"/>
                <w:rFonts w:asciiTheme="majorHAnsi" w:hAnsiTheme="majorHAnsi" w:cstheme="majorHAnsi"/>
                <w:color w:val="auto"/>
                <w:sz w:val="22"/>
                <w:szCs w:val="22"/>
              </w:rPr>
              <w:t>Total Points</w:t>
            </w:r>
            <w:bookmarkEnd w:id="60"/>
          </w:p>
        </w:tc>
        <w:tc>
          <w:tcPr>
            <w:tcW w:w="1260" w:type="dxa"/>
          </w:tcPr>
          <w:p w14:paraId="1733CF2A" w14:textId="77777777" w:rsidR="00AD1752" w:rsidRPr="00D117CF" w:rsidRDefault="00AD1752" w:rsidP="0048404C">
            <w:pPr>
              <w:spacing w:before="60" w:after="60"/>
              <w:rPr>
                <w:rFonts w:asciiTheme="majorHAnsi" w:hAnsiTheme="majorHAnsi" w:cstheme="majorHAnsi"/>
                <w:b/>
                <w:snapToGrid w:val="0"/>
                <w:sz w:val="22"/>
                <w:szCs w:val="22"/>
              </w:rPr>
            </w:pPr>
          </w:p>
        </w:tc>
        <w:tc>
          <w:tcPr>
            <w:tcW w:w="907" w:type="dxa"/>
          </w:tcPr>
          <w:p w14:paraId="399F29CB" w14:textId="2F356012" w:rsidR="00AD1752" w:rsidRPr="00D117CF" w:rsidRDefault="00AD1752" w:rsidP="0048404C">
            <w:pPr>
              <w:spacing w:before="60" w:after="60"/>
              <w:jc w:val="center"/>
              <w:rPr>
                <w:rFonts w:asciiTheme="majorHAnsi" w:hAnsiTheme="majorHAnsi" w:cstheme="majorHAnsi"/>
                <w:b/>
                <w:snapToGrid w:val="0"/>
                <w:sz w:val="22"/>
                <w:szCs w:val="22"/>
              </w:rPr>
            </w:pPr>
            <w:r w:rsidRPr="00D117CF">
              <w:rPr>
                <w:rFonts w:asciiTheme="majorHAnsi" w:hAnsiTheme="majorHAnsi" w:cstheme="majorHAnsi"/>
                <w:b/>
                <w:snapToGrid w:val="0"/>
                <w:sz w:val="22"/>
                <w:szCs w:val="22"/>
              </w:rPr>
              <w:t>100%</w:t>
            </w:r>
          </w:p>
        </w:tc>
        <w:tc>
          <w:tcPr>
            <w:tcW w:w="978" w:type="dxa"/>
          </w:tcPr>
          <w:p w14:paraId="2A1318AE" w14:textId="3453B577" w:rsidR="00AD1752" w:rsidRPr="00D117CF" w:rsidRDefault="00AD1752" w:rsidP="0048404C">
            <w:pPr>
              <w:spacing w:before="60" w:after="60"/>
              <w:jc w:val="center"/>
              <w:rPr>
                <w:rFonts w:asciiTheme="majorHAnsi" w:hAnsiTheme="majorHAnsi" w:cstheme="majorHAnsi"/>
                <w:b/>
                <w:snapToGrid w:val="0"/>
                <w:sz w:val="22"/>
                <w:szCs w:val="22"/>
              </w:rPr>
            </w:pPr>
            <w:r w:rsidRPr="00D117CF">
              <w:rPr>
                <w:rFonts w:asciiTheme="majorHAnsi" w:hAnsiTheme="majorHAnsi" w:cstheme="majorHAnsi"/>
                <w:b/>
                <w:snapToGrid w:val="0"/>
                <w:sz w:val="22"/>
                <w:szCs w:val="22"/>
              </w:rPr>
              <w:t>1000</w:t>
            </w:r>
          </w:p>
        </w:tc>
      </w:tr>
    </w:tbl>
    <w:p w14:paraId="0A64B424" w14:textId="349CC5FE" w:rsidR="00A52FE7" w:rsidRPr="00D117CF" w:rsidRDefault="00A52FE7">
      <w:pPr>
        <w:rPr>
          <w:rFonts w:asciiTheme="majorHAnsi" w:eastAsiaTheme="majorEastAsia" w:hAnsiTheme="majorHAnsi" w:cstheme="majorHAnsi"/>
          <w:b/>
          <w:bCs/>
          <w:sz w:val="36"/>
          <w:szCs w:val="36"/>
        </w:rPr>
      </w:pPr>
    </w:p>
    <w:p w14:paraId="703732DA" w14:textId="77777777" w:rsidR="0029394F" w:rsidRPr="00D117CF" w:rsidRDefault="0029394F">
      <w:pPr>
        <w:rPr>
          <w:rFonts w:asciiTheme="majorHAnsi" w:eastAsiaTheme="majorEastAsia" w:hAnsiTheme="majorHAnsi" w:cstheme="majorHAnsi"/>
          <w:b/>
          <w:bCs/>
          <w:sz w:val="36"/>
          <w:szCs w:val="36"/>
        </w:rPr>
      </w:pPr>
    </w:p>
    <w:p w14:paraId="3460DD18" w14:textId="6A0985F3" w:rsidR="005B579B" w:rsidRPr="00D117CF" w:rsidRDefault="000F4F40" w:rsidP="00A52FE7">
      <w:pPr>
        <w:pStyle w:val="Heading1"/>
        <w:rPr>
          <w:rFonts w:asciiTheme="majorHAnsi" w:hAnsiTheme="majorHAnsi" w:cstheme="majorHAnsi"/>
          <w:color w:val="auto"/>
        </w:rPr>
      </w:pPr>
      <w:bookmarkStart w:id="61" w:name="_Toc80446640"/>
      <w:r w:rsidRPr="00D117CF">
        <w:rPr>
          <w:rFonts w:asciiTheme="majorHAnsi" w:hAnsiTheme="majorHAnsi" w:cstheme="majorHAnsi"/>
          <w:color w:val="auto"/>
        </w:rPr>
        <w:t>In Class D</w:t>
      </w:r>
      <w:r w:rsidR="005B579B" w:rsidRPr="00D117CF">
        <w:rPr>
          <w:rFonts w:asciiTheme="majorHAnsi" w:hAnsiTheme="majorHAnsi" w:cstheme="majorHAnsi"/>
          <w:color w:val="auto"/>
        </w:rPr>
        <w:t>iscussion Participation Guide</w:t>
      </w:r>
      <w:bookmarkEnd w:id="61"/>
    </w:p>
    <w:p w14:paraId="030EBF9C" w14:textId="77777777" w:rsidR="005B579B" w:rsidRPr="00D117CF" w:rsidRDefault="005B579B" w:rsidP="005B579B">
      <w:pPr>
        <w:pStyle w:val="Heading2"/>
        <w:rPr>
          <w:rFonts w:asciiTheme="majorHAnsi" w:hAnsiTheme="majorHAnsi" w:cstheme="majorHAnsi"/>
        </w:rPr>
      </w:pPr>
      <w:bookmarkStart w:id="62" w:name="_Toc80446641"/>
      <w:r w:rsidRPr="00D117CF">
        <w:rPr>
          <w:rFonts w:asciiTheme="majorHAnsi" w:hAnsiTheme="majorHAnsi" w:cstheme="majorHAnsi"/>
        </w:rPr>
        <w:t>Benefits of Discussion</w:t>
      </w:r>
      <w:bookmarkEnd w:id="62"/>
    </w:p>
    <w:p w14:paraId="67D967A3" w14:textId="77777777" w:rsidR="005B579B" w:rsidRPr="00D117CF" w:rsidRDefault="005B579B" w:rsidP="005B579B">
      <w:pPr>
        <w:rPr>
          <w:rFonts w:asciiTheme="majorHAnsi" w:hAnsiTheme="majorHAnsi" w:cstheme="majorHAnsi"/>
          <w:sz w:val="22"/>
          <w:szCs w:val="22"/>
        </w:rPr>
      </w:pPr>
      <w:r w:rsidRPr="00D117CF">
        <w:rPr>
          <w:rFonts w:asciiTheme="majorHAnsi" w:hAnsiTheme="majorHAnsi" w:cstheme="majorHAnsi"/>
          <w:sz w:val="22"/>
          <w:szCs w:val="22"/>
        </w:rPr>
        <w:t>Our success in this course depends on the degree to which we can establish a discourse community committed to ideals of democratic discussion.  Brookfield and Preskill (1999) delineate the potential benefits of discussions:</w:t>
      </w:r>
    </w:p>
    <w:p w14:paraId="1A69B940"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Helping students explore a diversity of perspectives.</w:t>
      </w:r>
    </w:p>
    <w:p w14:paraId="64F49F58"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Increasing students' awareness of and tolerance for ambiguity or complexity.</w:t>
      </w:r>
    </w:p>
    <w:p w14:paraId="1791DDAB"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Helping students recognize and investigate their assumptions.</w:t>
      </w:r>
    </w:p>
    <w:p w14:paraId="51F1B5C6"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Encouraging attentive, respectful listening.</w:t>
      </w:r>
    </w:p>
    <w:p w14:paraId="40D73FCD"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Developing new appreciation for continuing differences.</w:t>
      </w:r>
    </w:p>
    <w:p w14:paraId="1CB77145"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Increasing intellectual agility.</w:t>
      </w:r>
    </w:p>
    <w:p w14:paraId="448116B8"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Helping students become connected to a topic.</w:t>
      </w:r>
    </w:p>
    <w:p w14:paraId="27516298"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Showing respect for students' voices and experiences.</w:t>
      </w:r>
    </w:p>
    <w:p w14:paraId="78401B36"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Helping students learn the processes and habits of democratic discourse.</w:t>
      </w:r>
    </w:p>
    <w:p w14:paraId="4E60D716" w14:textId="058CFD30"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Affirming students as co</w:t>
      </w:r>
      <w:r w:rsidR="001413BB" w:rsidRPr="00D117CF">
        <w:rPr>
          <w:rFonts w:asciiTheme="majorHAnsi" w:hAnsiTheme="majorHAnsi" w:cstheme="majorHAnsi"/>
          <w:sz w:val="22"/>
          <w:szCs w:val="22"/>
        </w:rPr>
        <w:t>-</w:t>
      </w:r>
      <w:r w:rsidRPr="00D117CF">
        <w:rPr>
          <w:rFonts w:asciiTheme="majorHAnsi" w:hAnsiTheme="majorHAnsi" w:cstheme="majorHAnsi"/>
          <w:sz w:val="22"/>
          <w:szCs w:val="22"/>
        </w:rPr>
        <w:t>creators of knowledge.</w:t>
      </w:r>
    </w:p>
    <w:p w14:paraId="74283331"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Developing the capacity for the clear communication of ideas and meaning.</w:t>
      </w:r>
    </w:p>
    <w:p w14:paraId="4540D497"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Developing habits of collaborative learning.</w:t>
      </w:r>
    </w:p>
    <w:p w14:paraId="63286D02"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Increasing breadth and making students more empathic.</w:t>
      </w:r>
    </w:p>
    <w:p w14:paraId="20EAE2DC"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Helping students develop skills of synthesis and integration.</w:t>
      </w:r>
    </w:p>
    <w:p w14:paraId="6E0DD26F" w14:textId="77777777" w:rsidR="005B579B" w:rsidRPr="00D117CF" w:rsidRDefault="005B579B" w:rsidP="00022B18">
      <w:pPr>
        <w:numPr>
          <w:ilvl w:val="0"/>
          <w:numId w:val="2"/>
        </w:numPr>
        <w:spacing w:after="0"/>
        <w:rPr>
          <w:rFonts w:asciiTheme="majorHAnsi" w:hAnsiTheme="majorHAnsi" w:cstheme="majorHAnsi"/>
          <w:sz w:val="22"/>
          <w:szCs w:val="22"/>
        </w:rPr>
      </w:pPr>
      <w:r w:rsidRPr="00D117CF">
        <w:rPr>
          <w:rFonts w:asciiTheme="majorHAnsi" w:hAnsiTheme="majorHAnsi" w:cstheme="majorHAnsi"/>
          <w:sz w:val="22"/>
          <w:szCs w:val="22"/>
        </w:rPr>
        <w:t>Leading to social change.</w:t>
      </w:r>
    </w:p>
    <w:p w14:paraId="234ED53A" w14:textId="77777777" w:rsidR="004D1194" w:rsidRPr="00D117CF" w:rsidRDefault="004D1194" w:rsidP="004D1194">
      <w:pPr>
        <w:spacing w:after="0"/>
        <w:ind w:left="360"/>
        <w:rPr>
          <w:rFonts w:asciiTheme="majorHAnsi" w:hAnsiTheme="majorHAnsi" w:cstheme="majorHAnsi"/>
          <w:sz w:val="22"/>
          <w:szCs w:val="22"/>
        </w:rPr>
      </w:pPr>
    </w:p>
    <w:p w14:paraId="2256D0F0" w14:textId="77777777" w:rsidR="005B579B" w:rsidRPr="00D117CF" w:rsidRDefault="005B579B" w:rsidP="005B579B">
      <w:pPr>
        <w:pStyle w:val="Heading2"/>
        <w:rPr>
          <w:rFonts w:asciiTheme="majorHAnsi" w:hAnsiTheme="majorHAnsi" w:cstheme="majorHAnsi"/>
        </w:rPr>
      </w:pPr>
      <w:bookmarkStart w:id="63" w:name="_Toc80446642"/>
      <w:r w:rsidRPr="00D117CF">
        <w:rPr>
          <w:rFonts w:asciiTheme="majorHAnsi" w:hAnsiTheme="majorHAnsi" w:cstheme="majorHAnsi"/>
        </w:rPr>
        <w:t>Discussion Dispositions</w:t>
      </w:r>
      <w:bookmarkEnd w:id="63"/>
    </w:p>
    <w:p w14:paraId="779A49DF" w14:textId="77777777" w:rsidR="005B579B" w:rsidRPr="00D117CF" w:rsidRDefault="005B579B" w:rsidP="005B579B">
      <w:pPr>
        <w:rPr>
          <w:rFonts w:asciiTheme="majorHAnsi" w:hAnsiTheme="majorHAnsi" w:cstheme="majorHAnsi"/>
          <w:sz w:val="22"/>
          <w:szCs w:val="22"/>
        </w:rPr>
      </w:pPr>
      <w:r w:rsidRPr="00D117CF">
        <w:rPr>
          <w:rFonts w:asciiTheme="majorHAnsi" w:hAnsiTheme="majorHAnsi" w:cstheme="majorHAnsi"/>
          <w:sz w:val="22"/>
          <w:szCs w:val="22"/>
        </w:rPr>
        <w:t>Yet for these benefits to accrue, lively interactions among critically conversing participants are essential.  This is where your responsibility as a class participant comes to bear. Brookfield and Preskill (1999) describe the dispositions that students and teachers need to practice in order for discussions to be successful.</w:t>
      </w:r>
    </w:p>
    <w:p w14:paraId="7510E32C" w14:textId="77777777"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Hospitality</w:t>
      </w:r>
      <w:r w:rsidRPr="00D117CF">
        <w:rPr>
          <w:rFonts w:asciiTheme="majorHAnsi" w:hAnsiTheme="majorHAnsi" w:cstheme="majorHAnsi"/>
          <w:sz w:val="22"/>
          <w:szCs w:val="22"/>
        </w:rPr>
        <w:t>:  We will try to establish an atmosphere in which people feel invited to participate.  Hospitality implies a mutual receptivity to new ideas and perspectives, and a willingness to question even the most widely accepted assumptions.  We must balance seriousness of purpose with lightness of tone, and employ self-deprecating humor when the tension becomes too great.</w:t>
      </w:r>
    </w:p>
    <w:p w14:paraId="23E8163B" w14:textId="77777777"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Participation</w:t>
      </w:r>
      <w:r w:rsidRPr="00D117CF">
        <w:rPr>
          <w:rFonts w:asciiTheme="majorHAnsi" w:hAnsiTheme="majorHAnsi" w:cstheme="majorHAnsi"/>
          <w:sz w:val="22"/>
          <w:szCs w:val="22"/>
        </w:rPr>
        <w:t>:  Discussions work best when a large number of class members participate on a variety of occasions about a variety of topics, contributing depth and subtlety to the discussion.  Many of us need to feel efficacious about our participation--that our participation matters and is having an impact on others.</w:t>
      </w:r>
    </w:p>
    <w:p w14:paraId="1CECAB28" w14:textId="553C544C"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Mindfulness</w:t>
      </w:r>
      <w:r w:rsidRPr="00D117CF">
        <w:rPr>
          <w:rFonts w:asciiTheme="majorHAnsi" w:hAnsiTheme="majorHAnsi" w:cstheme="majorHAnsi"/>
          <w:sz w:val="22"/>
          <w:szCs w:val="22"/>
        </w:rPr>
        <w:t>:  Paying close attention to the words of others, although difficult, is critical to successful discussions.  We need to try to pay attention to the whole conversation--to who has spoken and who has not, to what has been said and not said--and defer to those who have not yet spoken.  Another component of mindfulness is tact, not compromising our principles, but checking our desire to express ourselves fully and vociferously in light of the whole conversation.</w:t>
      </w:r>
    </w:p>
    <w:p w14:paraId="3F4069C6" w14:textId="4548FA74"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Humility</w:t>
      </w:r>
      <w:r w:rsidRPr="00D117CF">
        <w:rPr>
          <w:rFonts w:asciiTheme="majorHAnsi" w:hAnsiTheme="majorHAnsi" w:cstheme="majorHAnsi"/>
          <w:sz w:val="22"/>
          <w:szCs w:val="22"/>
        </w:rPr>
        <w:t xml:space="preserve">:  We must demonstrate the willingness to admit that our knowledge and experience are limited and incomplete.  We must acknowledge that others in the group have ideas to express that </w:t>
      </w:r>
      <w:r w:rsidRPr="00D117CF">
        <w:rPr>
          <w:rFonts w:asciiTheme="majorHAnsi" w:hAnsiTheme="majorHAnsi" w:cstheme="majorHAnsi"/>
          <w:sz w:val="22"/>
          <w:szCs w:val="22"/>
        </w:rPr>
        <w:lastRenderedPageBreak/>
        <w:t>might teach us something or change our minds about something.  Humility also implies the inclination to admit errors in judgment.</w:t>
      </w:r>
    </w:p>
    <w:p w14:paraId="2526AD05" w14:textId="77777777"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Mutuality</w:t>
      </w:r>
      <w:r w:rsidRPr="00D117CF">
        <w:rPr>
          <w:rFonts w:asciiTheme="majorHAnsi" w:hAnsiTheme="majorHAnsi" w:cstheme="majorHAnsi"/>
          <w:sz w:val="22"/>
          <w:szCs w:val="22"/>
        </w:rPr>
        <w:t>:  It is in the interest of us all to care as much about each other's self-development as about our own.  We must realize that our own growth depends in a vital sense on the growth of all others.  Such a spirit will generate goodwill, generosity, and trust among participants.  We become more willing to take risks and speak frankly when we know our actions are likely to be seen as mutually beneficial.  Mutuality also implies that each of us must be willing to alternative between the roles of teacher and student in our participation.</w:t>
      </w:r>
    </w:p>
    <w:p w14:paraId="57C8555B" w14:textId="77777777"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Deliberation</w:t>
      </w:r>
      <w:r w:rsidRPr="00D117CF">
        <w:rPr>
          <w:rFonts w:asciiTheme="majorHAnsi" w:hAnsiTheme="majorHAnsi" w:cstheme="majorHAnsi"/>
          <w:sz w:val="22"/>
          <w:szCs w:val="22"/>
        </w:rPr>
        <w:t>:  We must be willing to discuss issues as fully as possible by offering arguments and counter-arguments that are supported by evidence, data, and logic and by holding strongly to these unless there are good reasons not to do so.  We must express our views forcibly, though civilly.  Consensus will not always be our goal; sometimes it may be just as desirable if deliberation results in continuing differences' being better understood and more readily tolerated.  Deliberation also involves an evaluation of how effectively the problem has been resolved.</w:t>
      </w:r>
    </w:p>
    <w:p w14:paraId="3B7F7B45" w14:textId="77777777"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Appreciation</w:t>
      </w:r>
      <w:r w:rsidRPr="00D117CF">
        <w:rPr>
          <w:rFonts w:asciiTheme="majorHAnsi" w:hAnsiTheme="majorHAnsi" w:cstheme="majorHAnsi"/>
          <w:sz w:val="22"/>
          <w:szCs w:val="22"/>
        </w:rPr>
        <w:t>:  We need to find space and time to express our appreciation to one another.  When a helpful comment clarifies a key point, or an intriguing comment excites further discussion, we should express our gratitude openly and honestly.  Such expressions of gratitude can appear overdone and seem sentimentalized, so we must take care to be authentic in our appreciation.</w:t>
      </w:r>
    </w:p>
    <w:p w14:paraId="24A8DF88" w14:textId="77777777"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Hope</w:t>
      </w:r>
      <w:r w:rsidRPr="00D117CF">
        <w:rPr>
          <w:rFonts w:asciiTheme="majorHAnsi" w:hAnsiTheme="majorHAnsi" w:cstheme="majorHAnsi"/>
          <w:sz w:val="22"/>
          <w:szCs w:val="22"/>
        </w:rPr>
        <w:t>:  The main reason for any dialogue is the hope of reaching new understanding.  Hope sustains us through the complexity and provides us with the sense that our time and efforts are worth it.  Hope implies what Dewey called "democratic faith," that pooling the talents and abilities of individuals increases the likelihood that new light will be shed on understanding.</w:t>
      </w:r>
    </w:p>
    <w:p w14:paraId="7D943999" w14:textId="77777777" w:rsidR="005B579B" w:rsidRPr="00D117CF" w:rsidRDefault="005B579B" w:rsidP="00022B18">
      <w:pPr>
        <w:numPr>
          <w:ilvl w:val="0"/>
          <w:numId w:val="3"/>
        </w:numPr>
        <w:spacing w:after="0"/>
        <w:rPr>
          <w:rFonts w:asciiTheme="majorHAnsi" w:hAnsiTheme="majorHAnsi" w:cstheme="majorHAnsi"/>
          <w:sz w:val="22"/>
          <w:szCs w:val="22"/>
        </w:rPr>
      </w:pPr>
      <w:r w:rsidRPr="00D117CF">
        <w:rPr>
          <w:rFonts w:asciiTheme="majorHAnsi" w:hAnsiTheme="majorHAnsi" w:cstheme="majorHAnsi"/>
          <w:b/>
          <w:sz w:val="22"/>
          <w:szCs w:val="22"/>
        </w:rPr>
        <w:t>Autonomy</w:t>
      </w:r>
      <w:r w:rsidRPr="00D117CF">
        <w:rPr>
          <w:rFonts w:asciiTheme="majorHAnsi" w:hAnsiTheme="majorHAnsi" w:cstheme="majorHAnsi"/>
          <w:sz w:val="22"/>
          <w:szCs w:val="22"/>
        </w:rPr>
        <w:t>:  Participants who retain the courage, strength, and resolve to hold to an opinion not widely shared by others should be given their due.  We should honor autonomy as a temporary state where an individual can claim his/her beliefs; yet that same individual should be willing to subject those beliefs to continuous reevaluation and possible revision.</w:t>
      </w:r>
    </w:p>
    <w:p w14:paraId="3A729094" w14:textId="77777777" w:rsidR="004D1194" w:rsidRPr="00D117CF" w:rsidRDefault="004D1194" w:rsidP="004D1194">
      <w:pPr>
        <w:spacing w:after="0"/>
        <w:ind w:left="360"/>
        <w:rPr>
          <w:rFonts w:asciiTheme="majorHAnsi" w:hAnsiTheme="majorHAnsi" w:cstheme="majorHAnsi"/>
          <w:sz w:val="22"/>
          <w:szCs w:val="22"/>
        </w:rPr>
      </w:pPr>
    </w:p>
    <w:p w14:paraId="58214A1E" w14:textId="77777777" w:rsidR="004D1194" w:rsidRPr="00D117CF" w:rsidRDefault="004D1194" w:rsidP="005B579B">
      <w:pPr>
        <w:rPr>
          <w:rFonts w:asciiTheme="majorHAnsi" w:hAnsiTheme="majorHAnsi" w:cstheme="majorHAnsi"/>
          <w:sz w:val="22"/>
          <w:szCs w:val="22"/>
        </w:rPr>
      </w:pPr>
      <w:r w:rsidRPr="00D117CF">
        <w:rPr>
          <w:rFonts w:asciiTheme="majorHAnsi" w:hAnsiTheme="majorHAnsi" w:cstheme="majorHAnsi"/>
          <w:i/>
          <w:sz w:val="22"/>
          <w:szCs w:val="22"/>
        </w:rPr>
        <w:t>Note</w:t>
      </w:r>
      <w:r w:rsidRPr="00D117CF">
        <w:rPr>
          <w:rFonts w:asciiTheme="majorHAnsi" w:hAnsiTheme="majorHAnsi" w:cstheme="majorHAnsi"/>
          <w:sz w:val="22"/>
          <w:szCs w:val="22"/>
        </w:rPr>
        <w:t>. T</w:t>
      </w:r>
      <w:r w:rsidR="005B579B" w:rsidRPr="00D117CF">
        <w:rPr>
          <w:rFonts w:asciiTheme="majorHAnsi" w:hAnsiTheme="majorHAnsi" w:cstheme="majorHAnsi"/>
          <w:sz w:val="22"/>
          <w:szCs w:val="22"/>
        </w:rPr>
        <w:t>his discussion guide has borrowed heavily from the language in</w:t>
      </w:r>
      <w:r w:rsidRPr="00D117CF">
        <w:rPr>
          <w:rFonts w:asciiTheme="majorHAnsi" w:hAnsiTheme="majorHAnsi" w:cstheme="majorHAnsi"/>
          <w:sz w:val="22"/>
          <w:szCs w:val="22"/>
        </w:rPr>
        <w:t>:</w:t>
      </w:r>
    </w:p>
    <w:p w14:paraId="10253E43" w14:textId="77777777" w:rsidR="005B579B" w:rsidRPr="00D117CF" w:rsidRDefault="005B579B" w:rsidP="004D1194">
      <w:pPr>
        <w:ind w:left="720"/>
        <w:rPr>
          <w:rFonts w:asciiTheme="majorHAnsi" w:hAnsiTheme="majorHAnsi" w:cstheme="majorHAnsi"/>
          <w:sz w:val="22"/>
          <w:szCs w:val="22"/>
        </w:rPr>
      </w:pPr>
      <w:r w:rsidRPr="00D117CF">
        <w:rPr>
          <w:rFonts w:asciiTheme="majorHAnsi" w:hAnsiTheme="majorHAnsi" w:cstheme="majorHAnsi"/>
          <w:sz w:val="22"/>
          <w:szCs w:val="22"/>
        </w:rPr>
        <w:t xml:space="preserve">Brookfield, S. D., &amp; Preskill, S. (1999). </w:t>
      </w:r>
      <w:r w:rsidRPr="00D117CF">
        <w:rPr>
          <w:rFonts w:asciiTheme="majorHAnsi" w:hAnsiTheme="majorHAnsi" w:cstheme="majorHAnsi"/>
          <w:i/>
          <w:sz w:val="22"/>
          <w:szCs w:val="22"/>
        </w:rPr>
        <w:t>D</w:t>
      </w:r>
      <w:r w:rsidR="004D1194" w:rsidRPr="00D117CF">
        <w:rPr>
          <w:rFonts w:asciiTheme="majorHAnsi" w:hAnsiTheme="majorHAnsi" w:cstheme="majorHAnsi"/>
          <w:i/>
          <w:sz w:val="22"/>
          <w:szCs w:val="22"/>
        </w:rPr>
        <w:t>iscussion as a way of teaching:</w:t>
      </w:r>
      <w:r w:rsidRPr="00D117CF">
        <w:rPr>
          <w:rFonts w:asciiTheme="majorHAnsi" w:hAnsiTheme="majorHAnsi" w:cstheme="majorHAnsi"/>
          <w:i/>
          <w:sz w:val="22"/>
          <w:szCs w:val="22"/>
        </w:rPr>
        <w:t xml:space="preserve"> Tools and techniques for democratic classrooms</w:t>
      </w:r>
      <w:r w:rsidRPr="00D117CF">
        <w:rPr>
          <w:rFonts w:asciiTheme="majorHAnsi" w:hAnsiTheme="majorHAnsi" w:cstheme="majorHAnsi"/>
          <w:sz w:val="22"/>
          <w:szCs w:val="22"/>
        </w:rPr>
        <w:t>.  San Francisco</w:t>
      </w:r>
      <w:r w:rsidR="004D1194" w:rsidRPr="00D117CF">
        <w:rPr>
          <w:rFonts w:asciiTheme="majorHAnsi" w:hAnsiTheme="majorHAnsi" w:cstheme="majorHAnsi"/>
          <w:sz w:val="22"/>
          <w:szCs w:val="22"/>
        </w:rPr>
        <w:t>, CA:</w:t>
      </w:r>
      <w:r w:rsidRPr="00D117CF">
        <w:rPr>
          <w:rFonts w:asciiTheme="majorHAnsi" w:hAnsiTheme="majorHAnsi" w:cstheme="majorHAnsi"/>
          <w:sz w:val="22"/>
          <w:szCs w:val="22"/>
        </w:rPr>
        <w:t xml:space="preserve"> Jossey-Bass.</w:t>
      </w:r>
    </w:p>
    <w:p w14:paraId="7FD25040" w14:textId="77777777" w:rsidR="005B579B" w:rsidRPr="00D117CF" w:rsidRDefault="005B579B" w:rsidP="005B579B">
      <w:pPr>
        <w:pStyle w:val="Heading2"/>
        <w:rPr>
          <w:rFonts w:asciiTheme="majorHAnsi" w:hAnsiTheme="majorHAnsi" w:cstheme="majorHAnsi"/>
        </w:rPr>
      </w:pPr>
      <w:bookmarkStart w:id="64" w:name="_Toc80446643"/>
      <w:r w:rsidRPr="00D117CF">
        <w:rPr>
          <w:rFonts w:asciiTheme="majorHAnsi" w:hAnsiTheme="majorHAnsi" w:cstheme="majorHAnsi"/>
        </w:rPr>
        <w:t>Student Responsibilities</w:t>
      </w:r>
      <w:bookmarkEnd w:id="64"/>
    </w:p>
    <w:p w14:paraId="425DA521" w14:textId="77777777" w:rsidR="004D1194" w:rsidRPr="00D117CF" w:rsidRDefault="005B579B" w:rsidP="005B579B">
      <w:pPr>
        <w:rPr>
          <w:rFonts w:asciiTheme="majorHAnsi" w:hAnsiTheme="majorHAnsi" w:cstheme="majorHAnsi"/>
          <w:sz w:val="22"/>
          <w:szCs w:val="22"/>
        </w:rPr>
      </w:pPr>
      <w:r w:rsidRPr="00D117CF">
        <w:rPr>
          <w:rFonts w:asciiTheme="majorHAnsi" w:hAnsiTheme="majorHAnsi" w:cstheme="majorHAnsi"/>
          <w:sz w:val="22"/>
          <w:szCs w:val="22"/>
        </w:rPr>
        <w:t xml:space="preserve">As a member of this class, you are responsible for developing these nine dispositions throughout the course.  I do not think we can take these dispositions lightly.  They will be difficult to achieve in practice and will take constant personal attention.  However, if each of us is committed to the ideals these dispositions represent, and to our own professional growth, we will make progress toward productive discussions. </w:t>
      </w:r>
    </w:p>
    <w:p w14:paraId="1D94C2D3" w14:textId="77777777" w:rsidR="005B579B" w:rsidRPr="00D117CF" w:rsidRDefault="005B579B" w:rsidP="005B579B">
      <w:pPr>
        <w:rPr>
          <w:rFonts w:asciiTheme="majorHAnsi" w:hAnsiTheme="majorHAnsi" w:cstheme="majorHAnsi"/>
          <w:sz w:val="22"/>
          <w:szCs w:val="22"/>
        </w:rPr>
      </w:pPr>
      <w:r w:rsidRPr="00D117CF">
        <w:rPr>
          <w:rFonts w:asciiTheme="majorHAnsi" w:hAnsiTheme="majorHAnsi" w:cstheme="majorHAnsi"/>
          <w:sz w:val="22"/>
          <w:szCs w:val="22"/>
        </w:rPr>
        <w:t>Secondly, you are responsible for coming to class prepared.  Preparation includes reading, writing, and thinking about the issues at hand prior to class.  If our discussions are to be deliberative and mutual, we must have a shared basis for discussion, along with the personal knowledge and experience we bring to bear.  Your final responsibility will to evaluate your contributions to the discussion by completing a</w:t>
      </w:r>
      <w:r w:rsidR="004D1194" w:rsidRPr="00D117CF">
        <w:rPr>
          <w:rFonts w:asciiTheme="majorHAnsi" w:hAnsiTheme="majorHAnsi" w:cstheme="majorHAnsi"/>
          <w:sz w:val="22"/>
          <w:szCs w:val="22"/>
        </w:rPr>
        <w:t xml:space="preserve"> self-</w:t>
      </w:r>
      <w:r w:rsidRPr="00D117CF">
        <w:rPr>
          <w:rFonts w:asciiTheme="majorHAnsi" w:hAnsiTheme="majorHAnsi" w:cstheme="majorHAnsi"/>
          <w:sz w:val="22"/>
          <w:szCs w:val="22"/>
        </w:rPr>
        <w:t>evaluation (see below) at mid term and at the end of the semester.</w:t>
      </w:r>
    </w:p>
    <w:p w14:paraId="6F02D857" w14:textId="77777777" w:rsidR="004D1194" w:rsidRPr="00D117CF" w:rsidRDefault="004D1194">
      <w:pPr>
        <w:rPr>
          <w:rFonts w:asciiTheme="majorHAnsi" w:eastAsiaTheme="majorEastAsia" w:hAnsiTheme="majorHAnsi" w:cstheme="majorHAnsi"/>
          <w:b/>
          <w:bCs/>
          <w:sz w:val="36"/>
          <w:szCs w:val="36"/>
        </w:rPr>
      </w:pPr>
      <w:r w:rsidRPr="00D117CF">
        <w:rPr>
          <w:rFonts w:asciiTheme="majorHAnsi" w:hAnsiTheme="majorHAnsi" w:cstheme="majorHAnsi"/>
        </w:rPr>
        <w:br w:type="page"/>
      </w:r>
    </w:p>
    <w:p w14:paraId="5B326A94" w14:textId="77777777" w:rsidR="005B579B" w:rsidRPr="00D117CF" w:rsidRDefault="004D1194" w:rsidP="005B579B">
      <w:pPr>
        <w:pStyle w:val="Heading1"/>
        <w:rPr>
          <w:rFonts w:asciiTheme="majorHAnsi" w:hAnsiTheme="majorHAnsi" w:cstheme="majorHAnsi"/>
          <w:color w:val="auto"/>
        </w:rPr>
      </w:pPr>
      <w:bookmarkStart w:id="65" w:name="_Toc80446644"/>
      <w:r w:rsidRPr="00D117CF">
        <w:rPr>
          <w:rFonts w:asciiTheme="majorHAnsi" w:hAnsiTheme="majorHAnsi" w:cstheme="majorHAnsi"/>
          <w:color w:val="auto"/>
        </w:rPr>
        <w:lastRenderedPageBreak/>
        <w:t>Discussion Self-E</w:t>
      </w:r>
      <w:r w:rsidR="005B579B" w:rsidRPr="00D117CF">
        <w:rPr>
          <w:rFonts w:asciiTheme="majorHAnsi" w:hAnsiTheme="majorHAnsi" w:cstheme="majorHAnsi"/>
          <w:color w:val="auto"/>
        </w:rPr>
        <w:t>valuation</w:t>
      </w:r>
      <w:bookmarkEnd w:id="65"/>
    </w:p>
    <w:p w14:paraId="382F9C0A" w14:textId="77777777" w:rsidR="005B579B" w:rsidRPr="00D117CF" w:rsidRDefault="005B579B" w:rsidP="005B579B">
      <w:pPr>
        <w:rPr>
          <w:rFonts w:asciiTheme="majorHAnsi" w:hAnsiTheme="majorHAnsi" w:cstheme="majorHAnsi"/>
          <w:sz w:val="22"/>
          <w:szCs w:val="22"/>
          <w:u w:val="single"/>
        </w:rPr>
      </w:pPr>
    </w:p>
    <w:p w14:paraId="1581F12B" w14:textId="77777777" w:rsidR="005B579B" w:rsidRPr="00D117CF" w:rsidRDefault="005B579B" w:rsidP="004D1194">
      <w:pPr>
        <w:rPr>
          <w:rFonts w:asciiTheme="majorHAnsi" w:hAnsiTheme="majorHAnsi" w:cstheme="majorHAnsi"/>
          <w:b/>
        </w:rPr>
      </w:pPr>
      <w:r w:rsidRPr="00D117CF">
        <w:rPr>
          <w:rFonts w:asciiTheme="majorHAnsi" w:hAnsiTheme="majorHAnsi" w:cstheme="majorHAnsi"/>
          <w:b/>
        </w:rPr>
        <w:t xml:space="preserve">Name  </w:t>
      </w:r>
      <w:r w:rsidRPr="00D117CF">
        <w:rPr>
          <w:rFonts w:asciiTheme="majorHAnsi" w:hAnsiTheme="majorHAnsi" w:cstheme="majorHAnsi"/>
          <w:b/>
        </w:rPr>
        <w:softHyphen/>
      </w:r>
      <w:r w:rsidRPr="00D117CF">
        <w:rPr>
          <w:rFonts w:asciiTheme="majorHAnsi" w:hAnsiTheme="majorHAnsi" w:cstheme="majorHAnsi"/>
          <w:b/>
        </w:rPr>
        <w:softHyphen/>
      </w:r>
      <w:r w:rsidRPr="00D117CF">
        <w:rPr>
          <w:rFonts w:asciiTheme="majorHAnsi" w:hAnsiTheme="majorHAnsi" w:cstheme="majorHAnsi"/>
          <w:b/>
        </w:rPr>
        <w:softHyphen/>
      </w:r>
      <w:r w:rsidRPr="00D117CF">
        <w:rPr>
          <w:rFonts w:asciiTheme="majorHAnsi" w:hAnsiTheme="majorHAnsi" w:cstheme="majorHAnsi"/>
          <w:b/>
        </w:rPr>
        <w:softHyphen/>
      </w:r>
      <w:r w:rsidRPr="00D117CF">
        <w:rPr>
          <w:rFonts w:asciiTheme="majorHAnsi" w:hAnsiTheme="majorHAnsi" w:cstheme="majorHAnsi"/>
          <w:b/>
        </w:rPr>
        <w:softHyphen/>
      </w:r>
      <w:r w:rsidRPr="00D117CF">
        <w:rPr>
          <w:rFonts w:asciiTheme="majorHAnsi" w:hAnsiTheme="majorHAnsi" w:cstheme="majorHAnsi"/>
          <w:b/>
        </w:rPr>
        <w:softHyphen/>
      </w:r>
      <w:r w:rsidRPr="00D117CF">
        <w:rPr>
          <w:rFonts w:asciiTheme="majorHAnsi" w:hAnsiTheme="majorHAnsi" w:cstheme="majorHAnsi"/>
          <w:b/>
        </w:rPr>
        <w:softHyphen/>
        <w:t>______________________________________      Date   ___________</w:t>
      </w:r>
    </w:p>
    <w:p w14:paraId="350DC7AD" w14:textId="77777777" w:rsidR="005B579B" w:rsidRPr="00D117CF" w:rsidRDefault="005B579B" w:rsidP="005B579B">
      <w:pPr>
        <w:spacing w:after="0"/>
        <w:rPr>
          <w:rFonts w:asciiTheme="majorHAnsi" w:hAnsiTheme="majorHAnsi" w:cstheme="majorHAnsi"/>
          <w:b/>
          <w:i/>
          <w:sz w:val="22"/>
          <w:szCs w:val="22"/>
        </w:rPr>
      </w:pPr>
      <w:r w:rsidRPr="00D117CF">
        <w:rPr>
          <w:rFonts w:asciiTheme="majorHAnsi" w:hAnsiTheme="majorHAnsi" w:cstheme="majorHAnsi"/>
          <w:b/>
          <w:i/>
          <w:sz w:val="22"/>
          <w:szCs w:val="22"/>
        </w:rPr>
        <w:t xml:space="preserve">Please read each statement and evaluate yourself using the following scale:  </w:t>
      </w:r>
    </w:p>
    <w:p w14:paraId="6CB21581" w14:textId="77777777" w:rsidR="005B579B" w:rsidRPr="00D117CF" w:rsidRDefault="005B579B" w:rsidP="005B579B">
      <w:pPr>
        <w:spacing w:after="0"/>
        <w:rPr>
          <w:rFonts w:asciiTheme="majorHAnsi" w:hAnsiTheme="majorHAnsi" w:cstheme="majorHAnsi"/>
          <w:b/>
          <w:i/>
          <w:sz w:val="22"/>
          <w:szCs w:val="22"/>
        </w:rPr>
      </w:pPr>
      <w:r w:rsidRPr="00D117CF">
        <w:rPr>
          <w:rFonts w:asciiTheme="majorHAnsi" w:hAnsiTheme="majorHAnsi" w:cstheme="majorHAnsi"/>
          <w:b/>
          <w:i/>
          <w:sz w:val="22"/>
          <w:szCs w:val="22"/>
        </w:rPr>
        <w:t>(4=almost always, 3=often, 2=sometimes, 1=seldom or never)</w:t>
      </w:r>
    </w:p>
    <w:p w14:paraId="06EFF804" w14:textId="77777777" w:rsidR="005B579B" w:rsidRPr="00D117CF" w:rsidRDefault="005B579B" w:rsidP="005B579B">
      <w:pPr>
        <w:spacing w:after="0"/>
        <w:rPr>
          <w:rFonts w:asciiTheme="majorHAnsi" w:hAnsiTheme="majorHAnsi" w:cstheme="majorHAnsi"/>
          <w:b/>
          <w:i/>
          <w:sz w:val="22"/>
          <w:szCs w:val="22"/>
        </w:rPr>
      </w:pPr>
    </w:p>
    <w:p w14:paraId="3F0A788F" w14:textId="77777777" w:rsidR="005B579B" w:rsidRPr="00D117CF" w:rsidRDefault="005B579B" w:rsidP="004D1194">
      <w:pPr>
        <w:rPr>
          <w:rFonts w:asciiTheme="majorHAnsi" w:hAnsiTheme="majorHAnsi" w:cstheme="majorHAnsi"/>
          <w:b/>
        </w:rPr>
      </w:pPr>
      <w:r w:rsidRPr="00D117CF">
        <w:rPr>
          <w:rFonts w:asciiTheme="majorHAnsi" w:hAnsiTheme="majorHAnsi" w:cstheme="majorHAnsi"/>
          <w:b/>
        </w:rPr>
        <w:t>Preparation for Discussion</w:t>
      </w:r>
    </w:p>
    <w:p w14:paraId="0FBFEE41" w14:textId="77777777" w:rsidR="005B579B" w:rsidRPr="00D117CF" w:rsidRDefault="005B579B" w:rsidP="00022B18">
      <w:pPr>
        <w:numPr>
          <w:ilvl w:val="0"/>
          <w:numId w:val="4"/>
        </w:numPr>
        <w:spacing w:after="0"/>
        <w:rPr>
          <w:rFonts w:asciiTheme="majorHAnsi" w:hAnsiTheme="majorHAnsi" w:cstheme="majorHAnsi"/>
          <w:sz w:val="22"/>
          <w:szCs w:val="22"/>
        </w:rPr>
      </w:pPr>
      <w:r w:rsidRPr="00D117CF">
        <w:rPr>
          <w:rFonts w:asciiTheme="majorHAnsi" w:hAnsiTheme="majorHAnsi" w:cstheme="majorHAnsi"/>
          <w:sz w:val="22"/>
          <w:szCs w:val="22"/>
        </w:rPr>
        <w:t>I read the assigned readings thoroughly for each week.</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5123E118" w14:textId="77777777" w:rsidR="005B579B" w:rsidRPr="00D117CF" w:rsidRDefault="005B579B" w:rsidP="00022B18">
      <w:pPr>
        <w:numPr>
          <w:ilvl w:val="0"/>
          <w:numId w:val="4"/>
        </w:numPr>
        <w:spacing w:after="0"/>
        <w:rPr>
          <w:rFonts w:asciiTheme="majorHAnsi" w:hAnsiTheme="majorHAnsi" w:cstheme="majorHAnsi"/>
          <w:sz w:val="22"/>
          <w:szCs w:val="22"/>
        </w:rPr>
      </w:pPr>
      <w:r w:rsidRPr="00D117CF">
        <w:rPr>
          <w:rFonts w:asciiTheme="majorHAnsi" w:hAnsiTheme="majorHAnsi" w:cstheme="majorHAnsi"/>
          <w:sz w:val="22"/>
          <w:szCs w:val="22"/>
        </w:rPr>
        <w:t xml:space="preserve">I prepared for the discussion by highlighting, outlining, </w:t>
      </w:r>
    </w:p>
    <w:p w14:paraId="687F395F" w14:textId="77777777" w:rsidR="005B579B" w:rsidRPr="00D117CF" w:rsidRDefault="005B579B" w:rsidP="005B579B">
      <w:pPr>
        <w:tabs>
          <w:tab w:val="left" w:pos="360"/>
        </w:tabs>
        <w:ind w:left="360" w:hanging="360"/>
        <w:rPr>
          <w:rFonts w:asciiTheme="majorHAnsi" w:hAnsiTheme="majorHAnsi" w:cstheme="majorHAnsi"/>
          <w:sz w:val="22"/>
          <w:szCs w:val="22"/>
        </w:rPr>
      </w:pPr>
      <w:r w:rsidRPr="00D117CF">
        <w:rPr>
          <w:rFonts w:asciiTheme="majorHAnsi" w:hAnsiTheme="majorHAnsi" w:cstheme="majorHAnsi"/>
          <w:sz w:val="22"/>
          <w:szCs w:val="22"/>
        </w:rPr>
        <w:tab/>
        <w:t>concept mapping, or some other technique.</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73C8E1AD" w14:textId="77777777" w:rsidR="005B579B" w:rsidRPr="00D117CF" w:rsidRDefault="005B579B" w:rsidP="00022B18">
      <w:pPr>
        <w:numPr>
          <w:ilvl w:val="0"/>
          <w:numId w:val="4"/>
        </w:numPr>
        <w:spacing w:after="0"/>
        <w:rPr>
          <w:rFonts w:asciiTheme="majorHAnsi" w:hAnsiTheme="majorHAnsi" w:cstheme="majorHAnsi"/>
          <w:sz w:val="22"/>
          <w:szCs w:val="22"/>
        </w:rPr>
      </w:pPr>
      <w:r w:rsidRPr="00D117CF">
        <w:rPr>
          <w:rFonts w:asciiTheme="majorHAnsi" w:hAnsiTheme="majorHAnsi" w:cstheme="majorHAnsi"/>
          <w:sz w:val="22"/>
          <w:szCs w:val="22"/>
        </w:rPr>
        <w:t xml:space="preserve">I noted questions and reactions I had about the readings, and </w:t>
      </w:r>
    </w:p>
    <w:p w14:paraId="7C86A6D3" w14:textId="77777777" w:rsidR="005B579B" w:rsidRPr="00D117CF" w:rsidRDefault="005B579B" w:rsidP="005B579B">
      <w:pPr>
        <w:ind w:left="360"/>
        <w:rPr>
          <w:rFonts w:asciiTheme="majorHAnsi" w:hAnsiTheme="majorHAnsi" w:cstheme="majorHAnsi"/>
          <w:sz w:val="22"/>
          <w:szCs w:val="22"/>
        </w:rPr>
      </w:pPr>
      <w:r w:rsidRPr="00D117CF">
        <w:rPr>
          <w:rFonts w:asciiTheme="majorHAnsi" w:hAnsiTheme="majorHAnsi" w:cstheme="majorHAnsi"/>
          <w:sz w:val="22"/>
          <w:szCs w:val="22"/>
        </w:rPr>
        <w:t>responded thoughtfully to reading response assignments.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54BAEBF4" w14:textId="77777777" w:rsidR="005B579B" w:rsidRPr="00D117CF" w:rsidRDefault="005B579B" w:rsidP="004D1194">
      <w:pPr>
        <w:rPr>
          <w:rFonts w:asciiTheme="majorHAnsi" w:hAnsiTheme="majorHAnsi" w:cstheme="majorHAnsi"/>
          <w:b/>
        </w:rPr>
      </w:pPr>
      <w:r w:rsidRPr="00D117CF">
        <w:rPr>
          <w:rFonts w:asciiTheme="majorHAnsi" w:hAnsiTheme="majorHAnsi" w:cstheme="majorHAnsi"/>
          <w:b/>
        </w:rPr>
        <w:t>Large Group Discussion</w:t>
      </w:r>
    </w:p>
    <w:p w14:paraId="21FAE0DC" w14:textId="77777777" w:rsidR="005B579B" w:rsidRPr="00D117CF" w:rsidRDefault="005B579B" w:rsidP="00022B18">
      <w:pPr>
        <w:numPr>
          <w:ilvl w:val="0"/>
          <w:numId w:val="5"/>
        </w:numPr>
        <w:spacing w:after="0"/>
        <w:rPr>
          <w:rFonts w:asciiTheme="majorHAnsi" w:hAnsiTheme="majorHAnsi" w:cstheme="majorHAnsi"/>
          <w:sz w:val="22"/>
          <w:szCs w:val="22"/>
        </w:rPr>
      </w:pPr>
      <w:r w:rsidRPr="00D117CF">
        <w:rPr>
          <w:rFonts w:asciiTheme="majorHAnsi" w:hAnsiTheme="majorHAnsi" w:cstheme="majorHAnsi"/>
          <w:sz w:val="22"/>
          <w:szCs w:val="22"/>
        </w:rPr>
        <w:t>I practiced hospitality by inviting all perspectives.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30911D02" w14:textId="77777777" w:rsidR="005B579B" w:rsidRPr="00D117CF" w:rsidRDefault="005B579B" w:rsidP="00022B18">
      <w:pPr>
        <w:numPr>
          <w:ilvl w:val="0"/>
          <w:numId w:val="5"/>
        </w:numPr>
        <w:spacing w:after="0"/>
        <w:rPr>
          <w:rFonts w:asciiTheme="majorHAnsi" w:hAnsiTheme="majorHAnsi" w:cstheme="majorHAnsi"/>
          <w:sz w:val="22"/>
          <w:szCs w:val="22"/>
        </w:rPr>
      </w:pPr>
      <w:r w:rsidRPr="00D117CF">
        <w:rPr>
          <w:rFonts w:asciiTheme="majorHAnsi" w:hAnsiTheme="majorHAnsi" w:cstheme="majorHAnsi"/>
          <w:sz w:val="22"/>
          <w:szCs w:val="22"/>
        </w:rPr>
        <w:t>I communicated my insights and opinions.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4A129B56" w14:textId="77777777" w:rsidR="005B579B" w:rsidRPr="00D117CF" w:rsidRDefault="005B579B" w:rsidP="00022B18">
      <w:pPr>
        <w:numPr>
          <w:ilvl w:val="0"/>
          <w:numId w:val="5"/>
        </w:numPr>
        <w:spacing w:after="0"/>
        <w:rPr>
          <w:rFonts w:asciiTheme="majorHAnsi" w:hAnsiTheme="majorHAnsi" w:cstheme="majorHAnsi"/>
          <w:sz w:val="22"/>
          <w:szCs w:val="22"/>
        </w:rPr>
      </w:pPr>
      <w:r w:rsidRPr="00D117CF">
        <w:rPr>
          <w:rFonts w:asciiTheme="majorHAnsi" w:hAnsiTheme="majorHAnsi" w:cstheme="majorHAnsi"/>
          <w:sz w:val="22"/>
          <w:szCs w:val="22"/>
        </w:rPr>
        <w:t>I listened to the ideas of others.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46DE0244" w14:textId="77777777" w:rsidR="005B579B" w:rsidRPr="00D117CF" w:rsidRDefault="005B579B" w:rsidP="00022B18">
      <w:pPr>
        <w:numPr>
          <w:ilvl w:val="0"/>
          <w:numId w:val="5"/>
        </w:numPr>
        <w:spacing w:after="0"/>
        <w:rPr>
          <w:rFonts w:asciiTheme="majorHAnsi" w:hAnsiTheme="majorHAnsi" w:cstheme="majorHAnsi"/>
          <w:sz w:val="22"/>
          <w:szCs w:val="22"/>
        </w:rPr>
      </w:pPr>
      <w:r w:rsidRPr="00D117CF">
        <w:rPr>
          <w:rFonts w:asciiTheme="majorHAnsi" w:hAnsiTheme="majorHAnsi" w:cstheme="majorHAnsi"/>
          <w:sz w:val="22"/>
          <w:szCs w:val="22"/>
        </w:rPr>
        <w:t>I stayed focused on the topic under discussion.</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4E09C43E" w14:textId="77777777" w:rsidR="005B579B" w:rsidRPr="00D117CF" w:rsidRDefault="005B579B" w:rsidP="00022B18">
      <w:pPr>
        <w:numPr>
          <w:ilvl w:val="0"/>
          <w:numId w:val="5"/>
        </w:numPr>
        <w:spacing w:after="0"/>
        <w:rPr>
          <w:rFonts w:asciiTheme="majorHAnsi" w:hAnsiTheme="majorHAnsi" w:cstheme="majorHAnsi"/>
          <w:sz w:val="22"/>
          <w:szCs w:val="22"/>
        </w:rPr>
      </w:pPr>
      <w:r w:rsidRPr="00D117CF">
        <w:rPr>
          <w:rFonts w:asciiTheme="majorHAnsi" w:hAnsiTheme="majorHAnsi" w:cstheme="majorHAnsi"/>
          <w:sz w:val="22"/>
          <w:szCs w:val="22"/>
        </w:rPr>
        <w:t>I acknowledged the limits of my thinking.</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67BA5AAF" w14:textId="77777777" w:rsidR="005B579B" w:rsidRPr="00D117CF" w:rsidRDefault="005B579B" w:rsidP="00022B18">
      <w:pPr>
        <w:numPr>
          <w:ilvl w:val="0"/>
          <w:numId w:val="5"/>
        </w:numPr>
        <w:spacing w:after="0"/>
        <w:rPr>
          <w:rFonts w:asciiTheme="majorHAnsi" w:hAnsiTheme="majorHAnsi" w:cstheme="majorHAnsi"/>
          <w:sz w:val="22"/>
          <w:szCs w:val="22"/>
        </w:rPr>
      </w:pPr>
      <w:r w:rsidRPr="00D117CF">
        <w:rPr>
          <w:rFonts w:asciiTheme="majorHAnsi" w:hAnsiTheme="majorHAnsi" w:cstheme="majorHAnsi"/>
          <w:sz w:val="22"/>
          <w:szCs w:val="22"/>
        </w:rPr>
        <w:t>I practiced mutuality between the roles of teacher and student.</w:t>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7335D572" w14:textId="77777777" w:rsidR="005B579B" w:rsidRPr="00D117CF" w:rsidRDefault="005B579B" w:rsidP="00022B18">
      <w:pPr>
        <w:numPr>
          <w:ilvl w:val="0"/>
          <w:numId w:val="5"/>
        </w:numPr>
        <w:spacing w:after="0"/>
        <w:rPr>
          <w:rFonts w:asciiTheme="majorHAnsi" w:hAnsiTheme="majorHAnsi" w:cstheme="majorHAnsi"/>
          <w:sz w:val="22"/>
          <w:szCs w:val="22"/>
        </w:rPr>
      </w:pPr>
      <w:r w:rsidRPr="00D117CF">
        <w:rPr>
          <w:rFonts w:asciiTheme="majorHAnsi" w:hAnsiTheme="majorHAnsi" w:cstheme="majorHAnsi"/>
          <w:sz w:val="22"/>
          <w:szCs w:val="22"/>
        </w:rPr>
        <w:t>I offered evidence and logic in support of my views.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734A6980" w14:textId="77777777" w:rsidR="005B579B" w:rsidRPr="00D117CF" w:rsidRDefault="005B579B" w:rsidP="00022B18">
      <w:pPr>
        <w:numPr>
          <w:ilvl w:val="0"/>
          <w:numId w:val="5"/>
        </w:numPr>
        <w:spacing w:after="0"/>
        <w:rPr>
          <w:rFonts w:asciiTheme="majorHAnsi" w:hAnsiTheme="majorHAnsi" w:cstheme="majorHAnsi"/>
          <w:sz w:val="22"/>
          <w:szCs w:val="22"/>
        </w:rPr>
      </w:pPr>
      <w:r w:rsidRPr="00D117CF">
        <w:rPr>
          <w:rFonts w:asciiTheme="majorHAnsi" w:hAnsiTheme="majorHAnsi" w:cstheme="majorHAnsi"/>
          <w:sz w:val="22"/>
          <w:szCs w:val="22"/>
        </w:rPr>
        <w:t>I explicitly appreciated the contributions of others.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08BE53B5" w14:textId="77777777" w:rsidR="004D1194" w:rsidRPr="00D117CF" w:rsidRDefault="004D1194" w:rsidP="004D1194">
      <w:pPr>
        <w:spacing w:after="0"/>
        <w:ind w:left="360"/>
        <w:rPr>
          <w:rFonts w:asciiTheme="majorHAnsi" w:hAnsiTheme="majorHAnsi" w:cstheme="majorHAnsi"/>
          <w:sz w:val="22"/>
          <w:szCs w:val="22"/>
        </w:rPr>
      </w:pPr>
    </w:p>
    <w:p w14:paraId="089DF224" w14:textId="77777777" w:rsidR="005B579B" w:rsidRPr="00D117CF" w:rsidRDefault="005B579B" w:rsidP="004D1194">
      <w:pPr>
        <w:rPr>
          <w:rFonts w:asciiTheme="majorHAnsi" w:hAnsiTheme="majorHAnsi" w:cstheme="majorHAnsi"/>
          <w:b/>
        </w:rPr>
      </w:pPr>
      <w:r w:rsidRPr="00D117CF">
        <w:rPr>
          <w:rFonts w:asciiTheme="majorHAnsi" w:hAnsiTheme="majorHAnsi" w:cstheme="majorHAnsi"/>
          <w:b/>
        </w:rPr>
        <w:t>Small Group Discussion</w:t>
      </w:r>
    </w:p>
    <w:p w14:paraId="2E5F0913" w14:textId="77777777" w:rsidR="005B579B" w:rsidRPr="00D117CF" w:rsidRDefault="005B579B" w:rsidP="00022B18">
      <w:pPr>
        <w:numPr>
          <w:ilvl w:val="0"/>
          <w:numId w:val="6"/>
        </w:numPr>
        <w:spacing w:after="0"/>
        <w:rPr>
          <w:rFonts w:asciiTheme="majorHAnsi" w:hAnsiTheme="majorHAnsi" w:cstheme="majorHAnsi"/>
          <w:sz w:val="22"/>
          <w:szCs w:val="22"/>
        </w:rPr>
      </w:pPr>
      <w:r w:rsidRPr="00D117CF">
        <w:rPr>
          <w:rFonts w:asciiTheme="majorHAnsi" w:hAnsiTheme="majorHAnsi" w:cstheme="majorHAnsi"/>
          <w:sz w:val="22"/>
          <w:szCs w:val="22"/>
        </w:rPr>
        <w:t>I offered my ideas.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0EEBE802" w14:textId="77777777" w:rsidR="005B579B" w:rsidRPr="00D117CF" w:rsidRDefault="005B579B" w:rsidP="00022B18">
      <w:pPr>
        <w:numPr>
          <w:ilvl w:val="0"/>
          <w:numId w:val="6"/>
        </w:numPr>
        <w:spacing w:after="0"/>
        <w:rPr>
          <w:rFonts w:asciiTheme="majorHAnsi" w:hAnsiTheme="majorHAnsi" w:cstheme="majorHAnsi"/>
          <w:sz w:val="22"/>
          <w:szCs w:val="22"/>
        </w:rPr>
      </w:pPr>
      <w:r w:rsidRPr="00D117CF">
        <w:rPr>
          <w:rFonts w:asciiTheme="majorHAnsi" w:hAnsiTheme="majorHAnsi" w:cstheme="majorHAnsi"/>
          <w:sz w:val="22"/>
          <w:szCs w:val="22"/>
        </w:rPr>
        <w:t>I listened to the ideas of others.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0B3060DB" w14:textId="77777777" w:rsidR="005B579B" w:rsidRPr="00D117CF" w:rsidRDefault="005B579B" w:rsidP="00022B18">
      <w:pPr>
        <w:numPr>
          <w:ilvl w:val="0"/>
          <w:numId w:val="6"/>
        </w:numPr>
        <w:spacing w:after="0"/>
        <w:rPr>
          <w:rFonts w:asciiTheme="majorHAnsi" w:hAnsiTheme="majorHAnsi" w:cstheme="majorHAnsi"/>
          <w:sz w:val="22"/>
          <w:szCs w:val="22"/>
        </w:rPr>
      </w:pPr>
      <w:r w:rsidRPr="00D117CF">
        <w:rPr>
          <w:rFonts w:asciiTheme="majorHAnsi" w:hAnsiTheme="majorHAnsi" w:cstheme="majorHAnsi"/>
          <w:sz w:val="22"/>
          <w:szCs w:val="22"/>
        </w:rPr>
        <w:t>I took notes.</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5A007A03" w14:textId="77777777" w:rsidR="005B579B" w:rsidRPr="00D117CF" w:rsidRDefault="005B579B" w:rsidP="00022B18">
      <w:pPr>
        <w:numPr>
          <w:ilvl w:val="0"/>
          <w:numId w:val="6"/>
        </w:numPr>
        <w:spacing w:after="0"/>
        <w:rPr>
          <w:rFonts w:asciiTheme="majorHAnsi" w:hAnsiTheme="majorHAnsi" w:cstheme="majorHAnsi"/>
          <w:sz w:val="22"/>
          <w:szCs w:val="22"/>
        </w:rPr>
      </w:pPr>
      <w:r w:rsidRPr="00D117CF">
        <w:rPr>
          <w:rFonts w:asciiTheme="majorHAnsi" w:hAnsiTheme="majorHAnsi" w:cstheme="majorHAnsi"/>
          <w:sz w:val="22"/>
          <w:szCs w:val="22"/>
        </w:rPr>
        <w:t>I represented my group as spokesperson.</w:t>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r>
      <w:r w:rsidRPr="00D117CF">
        <w:rPr>
          <w:rFonts w:asciiTheme="majorHAnsi" w:hAnsiTheme="majorHAnsi" w:cstheme="majorHAnsi"/>
          <w:sz w:val="22"/>
          <w:szCs w:val="22"/>
        </w:rPr>
        <w:tab/>
        <w:t>_____</w:t>
      </w:r>
    </w:p>
    <w:p w14:paraId="5F55B7BB" w14:textId="77777777" w:rsidR="005B579B" w:rsidRPr="00D117CF" w:rsidRDefault="005B579B" w:rsidP="005B579B">
      <w:pPr>
        <w:rPr>
          <w:rFonts w:asciiTheme="majorHAnsi" w:hAnsiTheme="majorHAnsi" w:cstheme="majorHAnsi"/>
          <w:sz w:val="22"/>
          <w:szCs w:val="22"/>
        </w:rPr>
      </w:pPr>
    </w:p>
    <w:p w14:paraId="76765753" w14:textId="77777777" w:rsidR="005B579B" w:rsidRPr="00D117CF" w:rsidRDefault="005B579B" w:rsidP="005B579B">
      <w:pPr>
        <w:rPr>
          <w:rFonts w:asciiTheme="majorHAnsi" w:hAnsiTheme="majorHAnsi" w:cstheme="majorHAnsi"/>
          <w:sz w:val="22"/>
          <w:szCs w:val="22"/>
        </w:rPr>
      </w:pPr>
    </w:p>
    <w:p w14:paraId="3500F58D" w14:textId="77777777" w:rsidR="005B579B" w:rsidRPr="00D117CF" w:rsidRDefault="005B579B" w:rsidP="008B7DDC">
      <w:pPr>
        <w:ind w:left="5040" w:firstLine="720"/>
        <w:rPr>
          <w:rFonts w:asciiTheme="majorHAnsi" w:hAnsiTheme="majorHAnsi" w:cstheme="majorHAnsi"/>
          <w:sz w:val="22"/>
          <w:szCs w:val="22"/>
        </w:rPr>
      </w:pPr>
      <w:r w:rsidRPr="00D117CF">
        <w:rPr>
          <w:rFonts w:asciiTheme="majorHAnsi" w:hAnsiTheme="majorHAnsi" w:cstheme="majorHAnsi"/>
          <w:sz w:val="22"/>
          <w:szCs w:val="22"/>
        </w:rPr>
        <w:t xml:space="preserve">TOTAL SCORE   </w:t>
      </w:r>
      <w:r w:rsidRPr="00D117CF">
        <w:rPr>
          <w:rFonts w:asciiTheme="majorHAnsi" w:hAnsiTheme="majorHAnsi" w:cstheme="majorHAnsi"/>
          <w:sz w:val="22"/>
          <w:szCs w:val="22"/>
        </w:rPr>
        <w:tab/>
        <w:t>_____</w:t>
      </w:r>
    </w:p>
    <w:p w14:paraId="00D8F95E" w14:textId="77777777" w:rsidR="005B579B" w:rsidRPr="00D117CF" w:rsidRDefault="005B579B" w:rsidP="005B579B">
      <w:pPr>
        <w:rPr>
          <w:rFonts w:asciiTheme="majorHAnsi" w:hAnsiTheme="majorHAnsi" w:cstheme="majorHAnsi"/>
          <w:b/>
          <w:i/>
          <w:sz w:val="22"/>
          <w:szCs w:val="22"/>
        </w:rPr>
      </w:pPr>
      <w:r w:rsidRPr="00D117CF">
        <w:rPr>
          <w:rFonts w:asciiTheme="majorHAnsi" w:hAnsiTheme="majorHAnsi" w:cstheme="majorHAnsi"/>
          <w:b/>
          <w:i/>
          <w:sz w:val="22"/>
          <w:szCs w:val="22"/>
        </w:rPr>
        <w:t>Please comment on your strengths and weaknesses with regard to class discussions:</w:t>
      </w:r>
    </w:p>
    <w:p w14:paraId="0F1C9193" w14:textId="1BF4372A" w:rsidR="001A0E8B" w:rsidRPr="00D117CF" w:rsidRDefault="001A0E8B">
      <w:pPr>
        <w:rPr>
          <w:rFonts w:asciiTheme="majorHAnsi" w:hAnsiTheme="majorHAnsi" w:cstheme="majorHAnsi"/>
          <w:sz w:val="22"/>
          <w:szCs w:val="22"/>
          <w:u w:val="single"/>
        </w:rPr>
      </w:pPr>
      <w:bookmarkStart w:id="66" w:name="_Toc314682307"/>
      <w:r w:rsidRPr="00D117CF">
        <w:rPr>
          <w:rFonts w:asciiTheme="majorHAnsi" w:hAnsiTheme="majorHAnsi" w:cstheme="majorHAnsi"/>
        </w:rPr>
        <w:br w:type="page"/>
      </w:r>
    </w:p>
    <w:p w14:paraId="4782AB78" w14:textId="376E4670" w:rsidR="001A0E8B" w:rsidRPr="00D117CF" w:rsidRDefault="001A0E8B" w:rsidP="001A0E8B">
      <w:pPr>
        <w:pStyle w:val="Heading1"/>
        <w:rPr>
          <w:rFonts w:asciiTheme="majorHAnsi" w:hAnsiTheme="majorHAnsi" w:cstheme="majorHAnsi"/>
          <w:color w:val="auto"/>
        </w:rPr>
      </w:pPr>
      <w:bookmarkStart w:id="67" w:name="_Toc80446645"/>
      <w:r w:rsidRPr="00D117CF">
        <w:rPr>
          <w:rFonts w:asciiTheme="majorHAnsi" w:hAnsiTheme="majorHAnsi" w:cstheme="majorHAnsi"/>
          <w:color w:val="auto"/>
        </w:rPr>
        <w:lastRenderedPageBreak/>
        <w:t>Syllabus Signature Page</w:t>
      </w:r>
      <w:bookmarkEnd w:id="66"/>
      <w:bookmarkEnd w:id="67"/>
    </w:p>
    <w:p w14:paraId="7AF90178" w14:textId="2DAD486B" w:rsidR="001A0E8B" w:rsidRDefault="001A0E8B" w:rsidP="001A0E8B">
      <w:pPr>
        <w:jc w:val="center"/>
        <w:rPr>
          <w:rFonts w:asciiTheme="majorHAnsi" w:hAnsiTheme="majorHAnsi" w:cstheme="majorHAnsi"/>
        </w:rPr>
      </w:pPr>
      <w:r w:rsidRPr="00D117CF">
        <w:rPr>
          <w:rFonts w:asciiTheme="majorHAnsi" w:hAnsiTheme="majorHAnsi" w:cstheme="majorHAnsi"/>
        </w:rPr>
        <w:t xml:space="preserve">California State University </w:t>
      </w:r>
      <w:r w:rsidR="008B7DDC">
        <w:rPr>
          <w:rFonts w:asciiTheme="majorHAnsi" w:hAnsiTheme="majorHAnsi" w:cstheme="majorHAnsi"/>
        </w:rPr>
        <w:t>–</w:t>
      </w:r>
      <w:r w:rsidRPr="00D117CF">
        <w:rPr>
          <w:rFonts w:asciiTheme="majorHAnsi" w:hAnsiTheme="majorHAnsi" w:cstheme="majorHAnsi"/>
        </w:rPr>
        <w:t xml:space="preserve"> Fresno</w:t>
      </w:r>
      <w:r w:rsidR="008B7DDC">
        <w:rPr>
          <w:rFonts w:asciiTheme="majorHAnsi" w:hAnsiTheme="majorHAnsi" w:cstheme="majorHAnsi"/>
        </w:rPr>
        <w:t xml:space="preserve"> </w:t>
      </w:r>
    </w:p>
    <w:p w14:paraId="6BBFED1C" w14:textId="7367E9E9" w:rsidR="008B7DDC" w:rsidRDefault="008B7DDC" w:rsidP="001A0E8B">
      <w:pPr>
        <w:jc w:val="center"/>
        <w:rPr>
          <w:rFonts w:asciiTheme="majorHAnsi" w:hAnsiTheme="majorHAnsi" w:cstheme="majorHAnsi"/>
        </w:rPr>
      </w:pPr>
      <w:r>
        <w:rPr>
          <w:rFonts w:asciiTheme="majorHAnsi" w:hAnsiTheme="majorHAnsi" w:cstheme="majorHAnsi"/>
        </w:rPr>
        <w:t xml:space="preserve">(to be shared over Google </w:t>
      </w:r>
      <w:r>
        <w:rPr>
          <w:rFonts w:asciiTheme="majorHAnsi" w:hAnsiTheme="majorHAnsi" w:cstheme="majorHAnsi"/>
        </w:rPr>
        <w:t>Forms</w:t>
      </w:r>
      <w:r>
        <w:rPr>
          <w:rFonts w:asciiTheme="majorHAnsi" w:hAnsiTheme="majorHAnsi" w:cstheme="majorHAnsi"/>
        </w:rPr>
        <w:t>)</w:t>
      </w:r>
    </w:p>
    <w:p w14:paraId="644BEE3D" w14:textId="5623884C" w:rsidR="008B7DDC" w:rsidRPr="00D117CF" w:rsidRDefault="008B7DDC" w:rsidP="001A0E8B">
      <w:pPr>
        <w:jc w:val="center"/>
        <w:rPr>
          <w:rFonts w:asciiTheme="majorHAnsi" w:hAnsiTheme="majorHAnsi" w:cstheme="majorHAnsi"/>
        </w:rPr>
      </w:pPr>
    </w:p>
    <w:p w14:paraId="3DBA417E" w14:textId="77777777" w:rsidR="001A0E8B" w:rsidRPr="00D117CF" w:rsidRDefault="001A0E8B" w:rsidP="001A0E8B">
      <w:pPr>
        <w:rPr>
          <w:rFonts w:asciiTheme="majorHAnsi" w:hAnsiTheme="majorHAnsi" w:cstheme="majorHAnsi"/>
        </w:rPr>
      </w:pPr>
    </w:p>
    <w:p w14:paraId="2D6F6401" w14:textId="77777777" w:rsidR="001A0E8B" w:rsidRPr="00D117CF" w:rsidRDefault="001A0E8B" w:rsidP="001A0E8B">
      <w:pPr>
        <w:rPr>
          <w:rFonts w:asciiTheme="majorHAnsi" w:hAnsiTheme="majorHAnsi" w:cstheme="majorHAnsi"/>
        </w:rPr>
      </w:pPr>
    </w:p>
    <w:p w14:paraId="255C3D0D" w14:textId="77777777" w:rsidR="001A0E8B" w:rsidRPr="00D117CF" w:rsidRDefault="001A0E8B" w:rsidP="001A0E8B">
      <w:pPr>
        <w:rPr>
          <w:rFonts w:asciiTheme="majorHAnsi" w:hAnsiTheme="majorHAnsi" w:cstheme="majorHAnsi"/>
        </w:rPr>
      </w:pPr>
      <w:r w:rsidRPr="00D117CF">
        <w:rPr>
          <w:rFonts w:asciiTheme="majorHAnsi" w:hAnsiTheme="majorHAnsi" w:cstheme="majorHAnsi"/>
        </w:rPr>
        <w:t>Instructor:</w:t>
      </w:r>
      <w:r w:rsidRPr="00D117CF">
        <w:rPr>
          <w:rFonts w:asciiTheme="majorHAnsi" w:hAnsiTheme="majorHAnsi" w:cstheme="majorHAnsi"/>
        </w:rPr>
        <w:tab/>
        <w:t>Dr. Emily Walter</w:t>
      </w:r>
    </w:p>
    <w:p w14:paraId="5E9EE886" w14:textId="6D23EB21" w:rsidR="001A0E8B" w:rsidRPr="00D117CF" w:rsidRDefault="001A0E8B" w:rsidP="001A0E8B">
      <w:pPr>
        <w:rPr>
          <w:rFonts w:asciiTheme="majorHAnsi" w:hAnsiTheme="majorHAnsi" w:cstheme="majorHAnsi"/>
        </w:rPr>
      </w:pPr>
      <w:r w:rsidRPr="00D117CF">
        <w:rPr>
          <w:rFonts w:asciiTheme="majorHAnsi" w:hAnsiTheme="majorHAnsi" w:cstheme="majorHAnsi"/>
        </w:rPr>
        <w:t>Course:</w:t>
      </w:r>
      <w:r w:rsidRPr="00D117CF">
        <w:rPr>
          <w:rFonts w:asciiTheme="majorHAnsi" w:hAnsiTheme="majorHAnsi" w:cstheme="majorHAnsi"/>
        </w:rPr>
        <w:tab/>
        <w:t>BIOL 270T</w:t>
      </w:r>
      <w:r w:rsidR="00B91740" w:rsidRPr="00D117CF">
        <w:rPr>
          <w:rFonts w:asciiTheme="majorHAnsi" w:hAnsiTheme="majorHAnsi" w:cstheme="majorHAnsi"/>
        </w:rPr>
        <w:t>. History and Philosophy of Science</w:t>
      </w:r>
    </w:p>
    <w:p w14:paraId="114B3D7D" w14:textId="21FDE77F" w:rsidR="001A0E8B" w:rsidRPr="00D117CF" w:rsidRDefault="000F4F40" w:rsidP="001A0E8B">
      <w:pPr>
        <w:rPr>
          <w:rFonts w:asciiTheme="majorHAnsi" w:hAnsiTheme="majorHAnsi" w:cstheme="majorHAnsi"/>
        </w:rPr>
      </w:pPr>
      <w:r w:rsidRPr="00D117CF">
        <w:rPr>
          <w:rFonts w:asciiTheme="majorHAnsi" w:hAnsiTheme="majorHAnsi" w:cstheme="majorHAnsi"/>
        </w:rPr>
        <w:t>Semester:</w:t>
      </w:r>
      <w:r w:rsidRPr="00D117CF">
        <w:rPr>
          <w:rFonts w:asciiTheme="majorHAnsi" w:hAnsiTheme="majorHAnsi" w:cstheme="majorHAnsi"/>
        </w:rPr>
        <w:tab/>
      </w:r>
      <w:r w:rsidR="00B91740" w:rsidRPr="00D117CF">
        <w:rPr>
          <w:rFonts w:asciiTheme="majorHAnsi" w:hAnsiTheme="majorHAnsi" w:cstheme="majorHAnsi"/>
        </w:rPr>
        <w:t>Fall</w:t>
      </w:r>
      <w:r w:rsidR="005E16B8" w:rsidRPr="00D117CF">
        <w:rPr>
          <w:rFonts w:asciiTheme="majorHAnsi" w:hAnsiTheme="majorHAnsi" w:cstheme="majorHAnsi"/>
        </w:rPr>
        <w:t xml:space="preserve"> </w:t>
      </w:r>
      <w:r w:rsidR="00D6632A" w:rsidRPr="00D117CF">
        <w:rPr>
          <w:rFonts w:asciiTheme="majorHAnsi" w:hAnsiTheme="majorHAnsi" w:cstheme="majorHAnsi"/>
        </w:rPr>
        <w:t>2021</w:t>
      </w:r>
    </w:p>
    <w:p w14:paraId="0E82B1F7" w14:textId="77777777" w:rsidR="001A0E8B" w:rsidRPr="00D117CF" w:rsidRDefault="001A0E8B" w:rsidP="001A0E8B">
      <w:pPr>
        <w:jc w:val="center"/>
        <w:rPr>
          <w:rFonts w:asciiTheme="majorHAnsi" w:hAnsiTheme="majorHAnsi" w:cstheme="majorHAnsi"/>
        </w:rPr>
      </w:pPr>
    </w:p>
    <w:p w14:paraId="46F20422" w14:textId="77777777" w:rsidR="001A0E8B" w:rsidRPr="00D117CF" w:rsidRDefault="001A0E8B" w:rsidP="001A0E8B">
      <w:pPr>
        <w:jc w:val="center"/>
        <w:rPr>
          <w:rFonts w:asciiTheme="majorHAnsi" w:hAnsiTheme="majorHAnsi" w:cstheme="majorHAnsi"/>
        </w:rPr>
      </w:pPr>
    </w:p>
    <w:p w14:paraId="4D95570E" w14:textId="77777777" w:rsidR="001A0E8B" w:rsidRPr="00D117CF" w:rsidRDefault="001A0E8B" w:rsidP="001A0E8B">
      <w:pPr>
        <w:jc w:val="center"/>
        <w:rPr>
          <w:rFonts w:asciiTheme="majorHAnsi" w:hAnsiTheme="majorHAnsi" w:cstheme="majorHAnsi"/>
        </w:rPr>
      </w:pPr>
    </w:p>
    <w:p w14:paraId="75399198" w14:textId="77777777" w:rsidR="001A0E8B" w:rsidRPr="00D117CF" w:rsidRDefault="001A0E8B" w:rsidP="001A0E8B">
      <w:pPr>
        <w:spacing w:after="0"/>
        <w:rPr>
          <w:rFonts w:asciiTheme="majorHAnsi" w:hAnsiTheme="majorHAnsi" w:cstheme="majorHAnsi"/>
        </w:rPr>
      </w:pPr>
      <w:r w:rsidRPr="00D117CF">
        <w:rPr>
          <w:rFonts w:asciiTheme="majorHAnsi" w:hAnsiTheme="majorHAnsi" w:cstheme="majorHAnsi"/>
        </w:rPr>
        <w:t xml:space="preserve">I __________________________________, agree that I received a copy of the course </w:t>
      </w:r>
    </w:p>
    <w:p w14:paraId="3C93686F" w14:textId="77777777" w:rsidR="001A0E8B" w:rsidRPr="00D117CF" w:rsidRDefault="001A0E8B" w:rsidP="001A0E8B">
      <w:pPr>
        <w:spacing w:after="0"/>
        <w:rPr>
          <w:rFonts w:asciiTheme="majorHAnsi" w:hAnsiTheme="majorHAnsi" w:cstheme="majorHAnsi"/>
        </w:rPr>
      </w:pPr>
    </w:p>
    <w:p w14:paraId="7E1A39AB" w14:textId="77777777" w:rsidR="001A0E8B" w:rsidRPr="00D117CF" w:rsidRDefault="001A0E8B" w:rsidP="001A0E8B">
      <w:pPr>
        <w:spacing w:after="0"/>
        <w:rPr>
          <w:rFonts w:asciiTheme="majorHAnsi" w:hAnsiTheme="majorHAnsi" w:cstheme="majorHAnsi"/>
        </w:rPr>
      </w:pPr>
      <w:r w:rsidRPr="00D117CF">
        <w:rPr>
          <w:rFonts w:asciiTheme="majorHAnsi" w:hAnsiTheme="majorHAnsi" w:cstheme="majorHAnsi"/>
        </w:rPr>
        <w:t xml:space="preserve">syllabus for the class mentioned above. I understand the course requirements and that I </w:t>
      </w:r>
    </w:p>
    <w:p w14:paraId="4F236309" w14:textId="77777777" w:rsidR="001A0E8B" w:rsidRPr="00D117CF" w:rsidRDefault="001A0E8B" w:rsidP="001A0E8B">
      <w:pPr>
        <w:spacing w:after="0"/>
        <w:rPr>
          <w:rFonts w:asciiTheme="majorHAnsi" w:hAnsiTheme="majorHAnsi" w:cstheme="majorHAnsi"/>
        </w:rPr>
      </w:pPr>
    </w:p>
    <w:p w14:paraId="1B9B2B4F" w14:textId="77777777" w:rsidR="001A0E8B" w:rsidRPr="00D117CF" w:rsidRDefault="001A0E8B" w:rsidP="001A0E8B">
      <w:pPr>
        <w:spacing w:after="0"/>
        <w:rPr>
          <w:rFonts w:asciiTheme="majorHAnsi" w:hAnsiTheme="majorHAnsi" w:cstheme="majorHAnsi"/>
          <w:b/>
        </w:rPr>
      </w:pPr>
      <w:r w:rsidRPr="00D117CF">
        <w:rPr>
          <w:rFonts w:asciiTheme="majorHAnsi" w:hAnsiTheme="majorHAnsi" w:cstheme="majorHAnsi"/>
        </w:rPr>
        <w:t xml:space="preserve">am expected to attend all class meetings and events. </w:t>
      </w:r>
      <w:r w:rsidRPr="00D117CF">
        <w:rPr>
          <w:rFonts w:asciiTheme="majorHAnsi" w:hAnsiTheme="majorHAnsi" w:cstheme="majorHAnsi"/>
          <w:b/>
        </w:rPr>
        <w:t xml:space="preserve">I understand that if I miss more than  </w:t>
      </w:r>
    </w:p>
    <w:p w14:paraId="2AD943C7" w14:textId="77777777" w:rsidR="001A0E8B" w:rsidRPr="00D117CF" w:rsidRDefault="001A0E8B" w:rsidP="001A0E8B">
      <w:pPr>
        <w:spacing w:after="0"/>
        <w:rPr>
          <w:rFonts w:asciiTheme="majorHAnsi" w:hAnsiTheme="majorHAnsi" w:cstheme="majorHAnsi"/>
          <w:b/>
        </w:rPr>
      </w:pPr>
    </w:p>
    <w:p w14:paraId="6C09E71B" w14:textId="4B2AFDEE" w:rsidR="001A0E8B" w:rsidRPr="00D117CF" w:rsidRDefault="001A0E8B" w:rsidP="001A0E8B">
      <w:pPr>
        <w:spacing w:after="0"/>
        <w:rPr>
          <w:rFonts w:asciiTheme="majorHAnsi" w:hAnsiTheme="majorHAnsi" w:cstheme="majorHAnsi"/>
          <w:b/>
        </w:rPr>
      </w:pPr>
      <w:r w:rsidRPr="00D117CF">
        <w:rPr>
          <w:rFonts w:asciiTheme="majorHAnsi" w:hAnsiTheme="majorHAnsi" w:cstheme="majorHAnsi"/>
          <w:b/>
        </w:rPr>
        <w:t>two class sessions that my grade will be reduced by 5%.</w:t>
      </w:r>
      <w:r w:rsidR="00B91740" w:rsidRPr="00D117CF">
        <w:rPr>
          <w:rFonts w:asciiTheme="majorHAnsi" w:hAnsiTheme="majorHAnsi" w:cstheme="majorHAnsi"/>
          <w:b/>
        </w:rPr>
        <w:t xml:space="preserve"> </w:t>
      </w:r>
    </w:p>
    <w:p w14:paraId="52F3F164" w14:textId="77777777" w:rsidR="001A0E8B" w:rsidRPr="00D117CF" w:rsidRDefault="001A0E8B" w:rsidP="001A0E8B">
      <w:pPr>
        <w:rPr>
          <w:rFonts w:asciiTheme="majorHAnsi" w:hAnsiTheme="majorHAnsi" w:cstheme="majorHAnsi"/>
        </w:rPr>
      </w:pPr>
    </w:p>
    <w:p w14:paraId="73806975" w14:textId="77777777" w:rsidR="001A0E8B" w:rsidRPr="00D117CF" w:rsidRDefault="001A0E8B" w:rsidP="001A0E8B">
      <w:pPr>
        <w:rPr>
          <w:rFonts w:asciiTheme="majorHAnsi" w:hAnsiTheme="majorHAnsi" w:cstheme="majorHAnsi"/>
        </w:rPr>
      </w:pPr>
    </w:p>
    <w:p w14:paraId="205AAF6F" w14:textId="77777777" w:rsidR="001A0E8B" w:rsidRPr="00D117CF" w:rsidRDefault="001A0E8B" w:rsidP="001A0E8B">
      <w:pPr>
        <w:rPr>
          <w:rFonts w:asciiTheme="majorHAnsi" w:hAnsiTheme="majorHAnsi" w:cstheme="majorHAnsi"/>
        </w:rPr>
      </w:pPr>
    </w:p>
    <w:p w14:paraId="5208E79A" w14:textId="77777777" w:rsidR="001A0E8B" w:rsidRPr="00D117CF" w:rsidRDefault="001A0E8B" w:rsidP="001A0E8B">
      <w:pPr>
        <w:rPr>
          <w:rFonts w:asciiTheme="majorHAnsi" w:hAnsiTheme="majorHAnsi" w:cstheme="majorHAnsi"/>
        </w:rPr>
      </w:pPr>
    </w:p>
    <w:p w14:paraId="3AA9D437" w14:textId="77777777" w:rsidR="001A0E8B" w:rsidRPr="00D117CF" w:rsidRDefault="001A0E8B" w:rsidP="001A0E8B">
      <w:pPr>
        <w:rPr>
          <w:rFonts w:asciiTheme="majorHAnsi" w:hAnsiTheme="majorHAnsi" w:cstheme="majorHAnsi"/>
        </w:rPr>
      </w:pPr>
      <w:r w:rsidRPr="00D117CF">
        <w:rPr>
          <w:rFonts w:asciiTheme="majorHAnsi" w:hAnsiTheme="majorHAnsi" w:cstheme="majorHAnsi"/>
        </w:rPr>
        <w:t>___________________________________________</w:t>
      </w:r>
      <w:r w:rsidRPr="00D117CF">
        <w:rPr>
          <w:rFonts w:asciiTheme="majorHAnsi" w:hAnsiTheme="majorHAnsi" w:cstheme="majorHAnsi"/>
        </w:rPr>
        <w:tab/>
      </w:r>
      <w:r w:rsidRPr="00D117CF">
        <w:rPr>
          <w:rFonts w:asciiTheme="majorHAnsi" w:hAnsiTheme="majorHAnsi" w:cstheme="majorHAnsi"/>
        </w:rPr>
        <w:tab/>
      </w:r>
    </w:p>
    <w:p w14:paraId="203F1095" w14:textId="77777777" w:rsidR="001A0E8B" w:rsidRPr="00D117CF" w:rsidRDefault="001A0E8B" w:rsidP="001A0E8B">
      <w:pPr>
        <w:rPr>
          <w:rFonts w:asciiTheme="majorHAnsi" w:hAnsiTheme="majorHAnsi" w:cstheme="majorHAnsi"/>
        </w:rPr>
      </w:pPr>
      <w:r w:rsidRPr="00D117CF">
        <w:rPr>
          <w:rFonts w:asciiTheme="majorHAnsi" w:hAnsiTheme="majorHAnsi" w:cstheme="majorHAnsi"/>
        </w:rPr>
        <w:tab/>
        <w:t>Print Full Name</w:t>
      </w:r>
    </w:p>
    <w:p w14:paraId="2E6BEC5C" w14:textId="77777777" w:rsidR="001A0E8B" w:rsidRPr="00D117CF" w:rsidRDefault="001A0E8B" w:rsidP="001A0E8B">
      <w:pPr>
        <w:rPr>
          <w:rFonts w:asciiTheme="majorHAnsi" w:hAnsiTheme="majorHAnsi" w:cstheme="majorHAnsi"/>
        </w:rPr>
      </w:pPr>
    </w:p>
    <w:p w14:paraId="090D51F3" w14:textId="2DBD0CA8" w:rsidR="001A0E8B" w:rsidRPr="00D117CF" w:rsidRDefault="001A0E8B" w:rsidP="001A0E8B">
      <w:pPr>
        <w:rPr>
          <w:rFonts w:asciiTheme="majorHAnsi" w:hAnsiTheme="majorHAnsi" w:cstheme="majorHAnsi"/>
        </w:rPr>
      </w:pPr>
      <w:r w:rsidRPr="00D117CF">
        <w:rPr>
          <w:rFonts w:asciiTheme="majorHAnsi" w:hAnsiTheme="majorHAnsi" w:cstheme="majorHAnsi"/>
        </w:rPr>
        <w:t>___________________________________________</w:t>
      </w:r>
      <w:r w:rsidRPr="00D117CF">
        <w:rPr>
          <w:rFonts w:asciiTheme="majorHAnsi" w:hAnsiTheme="majorHAnsi" w:cstheme="majorHAnsi"/>
        </w:rPr>
        <w:tab/>
      </w:r>
      <w:r w:rsidRPr="00D117CF">
        <w:rPr>
          <w:rFonts w:asciiTheme="majorHAnsi" w:hAnsiTheme="majorHAnsi" w:cstheme="majorHAnsi"/>
        </w:rPr>
        <w:tab/>
        <w:t>_________________</w:t>
      </w:r>
      <w:r w:rsidRPr="00D117CF">
        <w:rPr>
          <w:rFonts w:asciiTheme="majorHAnsi" w:hAnsiTheme="majorHAnsi" w:cstheme="majorHAnsi"/>
        </w:rPr>
        <w:tab/>
        <w:t>Signature</w:t>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r>
      <w:r w:rsidRPr="00D117CF">
        <w:rPr>
          <w:rFonts w:asciiTheme="majorHAnsi" w:hAnsiTheme="majorHAnsi" w:cstheme="majorHAnsi"/>
        </w:rPr>
        <w:tab/>
        <w:t>Date</w:t>
      </w:r>
    </w:p>
    <w:p w14:paraId="3BFF7AA0" w14:textId="362A90A4" w:rsidR="006A5BF4" w:rsidRPr="00D117CF" w:rsidRDefault="006A5BF4" w:rsidP="001A0E8B">
      <w:pPr>
        <w:pStyle w:val="Heading5"/>
        <w:rPr>
          <w:rFonts w:cstheme="majorHAnsi"/>
          <w:snapToGrid w:val="0"/>
          <w:color w:val="auto"/>
          <w:sz w:val="22"/>
          <w:szCs w:val="22"/>
        </w:rPr>
      </w:pPr>
    </w:p>
    <w:sectPr w:rsidR="006A5BF4" w:rsidRPr="00D117CF" w:rsidSect="00E902FF">
      <w:footerReference w:type="even" r:id="rId14"/>
      <w:footerReference w:type="default" r:id="rId15"/>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91AD3" w16cex:dateUtc="2021-05-14T2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DD119" w16cid:durableId="24491A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0EE44" w14:textId="77777777" w:rsidR="00320AD2" w:rsidRDefault="00320AD2" w:rsidP="005B579B">
      <w:pPr>
        <w:spacing w:after="0"/>
      </w:pPr>
      <w:r>
        <w:separator/>
      </w:r>
    </w:p>
  </w:endnote>
  <w:endnote w:type="continuationSeparator" w:id="0">
    <w:p w14:paraId="549C73E0" w14:textId="77777777" w:rsidR="00320AD2" w:rsidRDefault="00320AD2" w:rsidP="005B57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8107" w14:textId="77777777" w:rsidR="00D117CF" w:rsidRDefault="00D117CF" w:rsidP="00E90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024E22E" w14:textId="77777777" w:rsidR="00D117CF" w:rsidRDefault="00D117CF" w:rsidP="00E90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0FA0" w14:textId="5CE819B4" w:rsidR="00D117CF" w:rsidRPr="00D117CF" w:rsidRDefault="00D117CF" w:rsidP="00E902FF">
    <w:pPr>
      <w:pStyle w:val="Footer"/>
      <w:framePr w:wrap="around" w:vAnchor="text" w:hAnchor="margin" w:xAlign="right" w:y="1"/>
      <w:rPr>
        <w:rStyle w:val="PageNumber"/>
        <w:rFonts w:asciiTheme="majorHAnsi" w:hAnsiTheme="majorHAnsi" w:cstheme="majorHAnsi"/>
      </w:rPr>
    </w:pPr>
    <w:r w:rsidRPr="00D117CF">
      <w:rPr>
        <w:rStyle w:val="PageNumber"/>
        <w:rFonts w:asciiTheme="majorHAnsi" w:hAnsiTheme="majorHAnsi" w:cstheme="majorHAnsi"/>
      </w:rPr>
      <w:t xml:space="preserve">Page </w:t>
    </w:r>
    <w:r w:rsidRPr="00D117CF">
      <w:rPr>
        <w:rStyle w:val="PageNumber"/>
        <w:rFonts w:asciiTheme="majorHAnsi" w:hAnsiTheme="majorHAnsi" w:cstheme="majorHAnsi"/>
      </w:rPr>
      <w:fldChar w:fldCharType="begin"/>
    </w:r>
    <w:r w:rsidRPr="00D117CF">
      <w:rPr>
        <w:rStyle w:val="PageNumber"/>
        <w:rFonts w:asciiTheme="majorHAnsi" w:hAnsiTheme="majorHAnsi" w:cstheme="majorHAnsi"/>
      </w:rPr>
      <w:instrText xml:space="preserve">PAGE  </w:instrText>
    </w:r>
    <w:r w:rsidRPr="00D117CF">
      <w:rPr>
        <w:rStyle w:val="PageNumber"/>
        <w:rFonts w:asciiTheme="majorHAnsi" w:hAnsiTheme="majorHAnsi" w:cstheme="majorHAnsi"/>
      </w:rPr>
      <w:fldChar w:fldCharType="separate"/>
    </w:r>
    <w:r w:rsidR="00044F28">
      <w:rPr>
        <w:rStyle w:val="PageNumber"/>
        <w:rFonts w:asciiTheme="majorHAnsi" w:hAnsiTheme="majorHAnsi" w:cstheme="majorHAnsi"/>
        <w:noProof/>
      </w:rPr>
      <w:t>8</w:t>
    </w:r>
    <w:r w:rsidRPr="00D117CF">
      <w:rPr>
        <w:rStyle w:val="PageNumber"/>
        <w:rFonts w:asciiTheme="majorHAnsi" w:hAnsiTheme="majorHAnsi" w:cstheme="majorHAnsi"/>
      </w:rPr>
      <w:fldChar w:fldCharType="end"/>
    </w:r>
  </w:p>
  <w:p w14:paraId="196133A3" w14:textId="61FE2024" w:rsidR="00D117CF" w:rsidRPr="00D117CF" w:rsidRDefault="00D117CF" w:rsidP="00E902FF">
    <w:pPr>
      <w:pStyle w:val="Footer"/>
      <w:tabs>
        <w:tab w:val="clear" w:pos="4320"/>
        <w:tab w:val="clear" w:pos="8640"/>
        <w:tab w:val="left" w:pos="6480"/>
      </w:tabs>
      <w:ind w:right="360"/>
      <w:rPr>
        <w:rFonts w:asciiTheme="majorHAnsi" w:hAnsiTheme="majorHAnsi" w:cstheme="majorHAnsi"/>
      </w:rPr>
    </w:pPr>
    <w:r w:rsidRPr="00D117CF">
      <w:rPr>
        <w:rFonts w:asciiTheme="majorHAnsi" w:hAnsiTheme="majorHAnsi" w:cstheme="majorHAnsi"/>
      </w:rPr>
      <w:t xml:space="preserve">BIOL 270T History and Philosophy of Science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EE151" w14:textId="77777777" w:rsidR="00320AD2" w:rsidRDefault="00320AD2" w:rsidP="005B579B">
      <w:pPr>
        <w:spacing w:after="0"/>
      </w:pPr>
      <w:r>
        <w:separator/>
      </w:r>
    </w:p>
  </w:footnote>
  <w:footnote w:type="continuationSeparator" w:id="0">
    <w:p w14:paraId="3B584BE6" w14:textId="77777777" w:rsidR="00320AD2" w:rsidRDefault="00320AD2" w:rsidP="005B57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596"/>
    <w:multiLevelType w:val="hybridMultilevel"/>
    <w:tmpl w:val="B05AE1AE"/>
    <w:lvl w:ilvl="0" w:tplc="481A8A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D6F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B5B73"/>
    <w:multiLevelType w:val="hybridMultilevel"/>
    <w:tmpl w:val="36085E80"/>
    <w:lvl w:ilvl="0" w:tplc="D6BA4EB4">
      <w:start w:val="1"/>
      <w:numFmt w:val="bullet"/>
      <w:lvlText w:val=""/>
      <w:lvlJc w:val="left"/>
      <w:pPr>
        <w:tabs>
          <w:tab w:val="num" w:pos="720"/>
        </w:tabs>
        <w:ind w:left="720" w:hanging="360"/>
      </w:pPr>
      <w:rPr>
        <w:rFonts w:ascii="Wingdings" w:hAnsi="Wingdings" w:hint="default"/>
      </w:rPr>
    </w:lvl>
    <w:lvl w:ilvl="1" w:tplc="D1F43D54" w:tentative="1">
      <w:start w:val="1"/>
      <w:numFmt w:val="bullet"/>
      <w:lvlText w:val=""/>
      <w:lvlJc w:val="left"/>
      <w:pPr>
        <w:tabs>
          <w:tab w:val="num" w:pos="1440"/>
        </w:tabs>
        <w:ind w:left="1440" w:hanging="360"/>
      </w:pPr>
      <w:rPr>
        <w:rFonts w:ascii="Wingdings" w:hAnsi="Wingdings" w:hint="default"/>
      </w:rPr>
    </w:lvl>
    <w:lvl w:ilvl="2" w:tplc="51CC67E4" w:tentative="1">
      <w:start w:val="1"/>
      <w:numFmt w:val="bullet"/>
      <w:lvlText w:val=""/>
      <w:lvlJc w:val="left"/>
      <w:pPr>
        <w:tabs>
          <w:tab w:val="num" w:pos="2160"/>
        </w:tabs>
        <w:ind w:left="2160" w:hanging="360"/>
      </w:pPr>
      <w:rPr>
        <w:rFonts w:ascii="Wingdings" w:hAnsi="Wingdings" w:hint="default"/>
      </w:rPr>
    </w:lvl>
    <w:lvl w:ilvl="3" w:tplc="284C3EBC" w:tentative="1">
      <w:start w:val="1"/>
      <w:numFmt w:val="bullet"/>
      <w:lvlText w:val=""/>
      <w:lvlJc w:val="left"/>
      <w:pPr>
        <w:tabs>
          <w:tab w:val="num" w:pos="2880"/>
        </w:tabs>
        <w:ind w:left="2880" w:hanging="360"/>
      </w:pPr>
      <w:rPr>
        <w:rFonts w:ascii="Wingdings" w:hAnsi="Wingdings" w:hint="default"/>
      </w:rPr>
    </w:lvl>
    <w:lvl w:ilvl="4" w:tplc="3670E292" w:tentative="1">
      <w:start w:val="1"/>
      <w:numFmt w:val="bullet"/>
      <w:lvlText w:val=""/>
      <w:lvlJc w:val="left"/>
      <w:pPr>
        <w:tabs>
          <w:tab w:val="num" w:pos="3600"/>
        </w:tabs>
        <w:ind w:left="3600" w:hanging="360"/>
      </w:pPr>
      <w:rPr>
        <w:rFonts w:ascii="Wingdings" w:hAnsi="Wingdings" w:hint="default"/>
      </w:rPr>
    </w:lvl>
    <w:lvl w:ilvl="5" w:tplc="96DA8E10" w:tentative="1">
      <w:start w:val="1"/>
      <w:numFmt w:val="bullet"/>
      <w:lvlText w:val=""/>
      <w:lvlJc w:val="left"/>
      <w:pPr>
        <w:tabs>
          <w:tab w:val="num" w:pos="4320"/>
        </w:tabs>
        <w:ind w:left="4320" w:hanging="360"/>
      </w:pPr>
      <w:rPr>
        <w:rFonts w:ascii="Wingdings" w:hAnsi="Wingdings" w:hint="default"/>
      </w:rPr>
    </w:lvl>
    <w:lvl w:ilvl="6" w:tplc="71704EFA" w:tentative="1">
      <w:start w:val="1"/>
      <w:numFmt w:val="bullet"/>
      <w:lvlText w:val=""/>
      <w:lvlJc w:val="left"/>
      <w:pPr>
        <w:tabs>
          <w:tab w:val="num" w:pos="5040"/>
        </w:tabs>
        <w:ind w:left="5040" w:hanging="360"/>
      </w:pPr>
      <w:rPr>
        <w:rFonts w:ascii="Wingdings" w:hAnsi="Wingdings" w:hint="default"/>
      </w:rPr>
    </w:lvl>
    <w:lvl w:ilvl="7" w:tplc="5BCAEE84" w:tentative="1">
      <w:start w:val="1"/>
      <w:numFmt w:val="bullet"/>
      <w:lvlText w:val=""/>
      <w:lvlJc w:val="left"/>
      <w:pPr>
        <w:tabs>
          <w:tab w:val="num" w:pos="5760"/>
        </w:tabs>
        <w:ind w:left="5760" w:hanging="360"/>
      </w:pPr>
      <w:rPr>
        <w:rFonts w:ascii="Wingdings" w:hAnsi="Wingdings" w:hint="default"/>
      </w:rPr>
    </w:lvl>
    <w:lvl w:ilvl="8" w:tplc="C3E6DE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22BBD"/>
    <w:multiLevelType w:val="hybridMultilevel"/>
    <w:tmpl w:val="41523FCA"/>
    <w:lvl w:ilvl="0" w:tplc="481A8A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5D15C7"/>
    <w:multiLevelType w:val="hybridMultilevel"/>
    <w:tmpl w:val="690A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92918"/>
    <w:multiLevelType w:val="hybridMultilevel"/>
    <w:tmpl w:val="6D3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70633"/>
    <w:multiLevelType w:val="hybridMultilevel"/>
    <w:tmpl w:val="0A9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20248"/>
    <w:multiLevelType w:val="hybridMultilevel"/>
    <w:tmpl w:val="56C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87FD1"/>
    <w:multiLevelType w:val="multilevel"/>
    <w:tmpl w:val="A908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95F9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34164AC"/>
    <w:multiLevelType w:val="hybridMultilevel"/>
    <w:tmpl w:val="936E5B7E"/>
    <w:lvl w:ilvl="0" w:tplc="481A8A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71301"/>
    <w:multiLevelType w:val="hybridMultilevel"/>
    <w:tmpl w:val="9C865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5471F"/>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A752A1F"/>
    <w:multiLevelType w:val="hybridMultilevel"/>
    <w:tmpl w:val="4E24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16C27"/>
    <w:multiLevelType w:val="hybridMultilevel"/>
    <w:tmpl w:val="BD0CFC66"/>
    <w:lvl w:ilvl="0" w:tplc="481A8A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801F1"/>
    <w:multiLevelType w:val="hybridMultilevel"/>
    <w:tmpl w:val="434A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852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144825"/>
    <w:multiLevelType w:val="hybridMultilevel"/>
    <w:tmpl w:val="10783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2C2BAE"/>
    <w:multiLevelType w:val="multilevel"/>
    <w:tmpl w:val="F5FA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3782A"/>
    <w:multiLevelType w:val="hybridMultilevel"/>
    <w:tmpl w:val="30243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11722"/>
    <w:multiLevelType w:val="hybridMultilevel"/>
    <w:tmpl w:val="5984B4C2"/>
    <w:lvl w:ilvl="0" w:tplc="481A8A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D2EE6"/>
    <w:multiLevelType w:val="hybridMultilevel"/>
    <w:tmpl w:val="E106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94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CD734F"/>
    <w:multiLevelType w:val="hybridMultilevel"/>
    <w:tmpl w:val="D402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7"/>
  </w:num>
  <w:num w:numId="5">
    <w:abstractNumId w:val="23"/>
  </w:num>
  <w:num w:numId="6">
    <w:abstractNumId w:val="1"/>
  </w:num>
  <w:num w:numId="7">
    <w:abstractNumId w:val="12"/>
  </w:num>
  <w:num w:numId="8">
    <w:abstractNumId w:val="6"/>
  </w:num>
  <w:num w:numId="9">
    <w:abstractNumId w:val="15"/>
  </w:num>
  <w:num w:numId="10">
    <w:abstractNumId w:val="11"/>
  </w:num>
  <w:num w:numId="11">
    <w:abstractNumId w:val="0"/>
  </w:num>
  <w:num w:numId="12">
    <w:abstractNumId w:val="21"/>
  </w:num>
  <w:num w:numId="13">
    <w:abstractNumId w:val="4"/>
  </w:num>
  <w:num w:numId="14">
    <w:abstractNumId w:val="20"/>
  </w:num>
  <w:num w:numId="15">
    <w:abstractNumId w:val="8"/>
  </w:num>
  <w:num w:numId="16">
    <w:abstractNumId w:val="16"/>
  </w:num>
  <w:num w:numId="17">
    <w:abstractNumId w:val="7"/>
  </w:num>
  <w:num w:numId="18">
    <w:abstractNumId w:val="22"/>
  </w:num>
  <w:num w:numId="19">
    <w:abstractNumId w:val="2"/>
  </w:num>
  <w:num w:numId="20">
    <w:abstractNumId w:val="14"/>
  </w:num>
  <w:num w:numId="21">
    <w:abstractNumId w:val="24"/>
  </w:num>
  <w:num w:numId="22">
    <w:abstractNumId w:val="18"/>
  </w:num>
  <w:num w:numId="23">
    <w:abstractNumId w:val="9"/>
  </w:num>
  <w:num w:numId="24">
    <w:abstractNumId w:val="19"/>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FF"/>
    <w:rsid w:val="0001111A"/>
    <w:rsid w:val="00015509"/>
    <w:rsid w:val="00017C2A"/>
    <w:rsid w:val="00022B18"/>
    <w:rsid w:val="000268FB"/>
    <w:rsid w:val="000447F4"/>
    <w:rsid w:val="00044F28"/>
    <w:rsid w:val="00050F03"/>
    <w:rsid w:val="0005552D"/>
    <w:rsid w:val="000646B4"/>
    <w:rsid w:val="00070C76"/>
    <w:rsid w:val="0007145E"/>
    <w:rsid w:val="00072601"/>
    <w:rsid w:val="00076814"/>
    <w:rsid w:val="0008731D"/>
    <w:rsid w:val="0009204C"/>
    <w:rsid w:val="00093EA9"/>
    <w:rsid w:val="000A3FDC"/>
    <w:rsid w:val="000A7F4A"/>
    <w:rsid w:val="000C75FA"/>
    <w:rsid w:val="000D7AE1"/>
    <w:rsid w:val="000E33F4"/>
    <w:rsid w:val="000F1A01"/>
    <w:rsid w:val="000F4F40"/>
    <w:rsid w:val="00101368"/>
    <w:rsid w:val="00103564"/>
    <w:rsid w:val="001040C4"/>
    <w:rsid w:val="00126189"/>
    <w:rsid w:val="001413BB"/>
    <w:rsid w:val="00154E6C"/>
    <w:rsid w:val="0016453F"/>
    <w:rsid w:val="00166DC9"/>
    <w:rsid w:val="00175C3A"/>
    <w:rsid w:val="00183D0A"/>
    <w:rsid w:val="0019501D"/>
    <w:rsid w:val="00197D31"/>
    <w:rsid w:val="001A0E8B"/>
    <w:rsid w:val="001B1E9B"/>
    <w:rsid w:val="001B3841"/>
    <w:rsid w:val="001B6D4B"/>
    <w:rsid w:val="001C060A"/>
    <w:rsid w:val="001D185B"/>
    <w:rsid w:val="001E027B"/>
    <w:rsid w:val="00200C72"/>
    <w:rsid w:val="00207037"/>
    <w:rsid w:val="0021011E"/>
    <w:rsid w:val="00224B91"/>
    <w:rsid w:val="00225110"/>
    <w:rsid w:val="00225169"/>
    <w:rsid w:val="00225E8C"/>
    <w:rsid w:val="0023123A"/>
    <w:rsid w:val="002420C9"/>
    <w:rsid w:val="00243E21"/>
    <w:rsid w:val="0024492D"/>
    <w:rsid w:val="00245411"/>
    <w:rsid w:val="002708A8"/>
    <w:rsid w:val="00282C97"/>
    <w:rsid w:val="002911AB"/>
    <w:rsid w:val="0029394F"/>
    <w:rsid w:val="0029795C"/>
    <w:rsid w:val="002A3D63"/>
    <w:rsid w:val="002B0036"/>
    <w:rsid w:val="002B12C6"/>
    <w:rsid w:val="002B3669"/>
    <w:rsid w:val="002C1099"/>
    <w:rsid w:val="002C5B11"/>
    <w:rsid w:val="002D39B0"/>
    <w:rsid w:val="002F0164"/>
    <w:rsid w:val="002F0325"/>
    <w:rsid w:val="00304AD9"/>
    <w:rsid w:val="00314D33"/>
    <w:rsid w:val="00320AD2"/>
    <w:rsid w:val="003274BF"/>
    <w:rsid w:val="00332162"/>
    <w:rsid w:val="00333D6A"/>
    <w:rsid w:val="00333F13"/>
    <w:rsid w:val="003801F8"/>
    <w:rsid w:val="00387E07"/>
    <w:rsid w:val="00397E2D"/>
    <w:rsid w:val="003C295A"/>
    <w:rsid w:val="003D0439"/>
    <w:rsid w:val="003E5122"/>
    <w:rsid w:val="003F0A28"/>
    <w:rsid w:val="0041456F"/>
    <w:rsid w:val="00432853"/>
    <w:rsid w:val="00433279"/>
    <w:rsid w:val="00433F00"/>
    <w:rsid w:val="00440BA0"/>
    <w:rsid w:val="00441657"/>
    <w:rsid w:val="00442DBB"/>
    <w:rsid w:val="004441FC"/>
    <w:rsid w:val="0045305B"/>
    <w:rsid w:val="00457FA4"/>
    <w:rsid w:val="00461C17"/>
    <w:rsid w:val="00461D29"/>
    <w:rsid w:val="004725CE"/>
    <w:rsid w:val="00483471"/>
    <w:rsid w:val="0048404C"/>
    <w:rsid w:val="004A7875"/>
    <w:rsid w:val="004B24E0"/>
    <w:rsid w:val="004B5B2B"/>
    <w:rsid w:val="004C448C"/>
    <w:rsid w:val="004D1194"/>
    <w:rsid w:val="004D6C62"/>
    <w:rsid w:val="004D70B7"/>
    <w:rsid w:val="004E056B"/>
    <w:rsid w:val="004E0C14"/>
    <w:rsid w:val="004E41A2"/>
    <w:rsid w:val="00500585"/>
    <w:rsid w:val="00512BCE"/>
    <w:rsid w:val="00522ADD"/>
    <w:rsid w:val="00524FC9"/>
    <w:rsid w:val="00535A3A"/>
    <w:rsid w:val="00536E70"/>
    <w:rsid w:val="0053744A"/>
    <w:rsid w:val="00545396"/>
    <w:rsid w:val="0055031B"/>
    <w:rsid w:val="00552E56"/>
    <w:rsid w:val="005531F7"/>
    <w:rsid w:val="00571543"/>
    <w:rsid w:val="00571A23"/>
    <w:rsid w:val="00571AD3"/>
    <w:rsid w:val="00573A77"/>
    <w:rsid w:val="00574BAD"/>
    <w:rsid w:val="00583293"/>
    <w:rsid w:val="005A1A72"/>
    <w:rsid w:val="005B579B"/>
    <w:rsid w:val="005C23F7"/>
    <w:rsid w:val="005D6202"/>
    <w:rsid w:val="005E16B8"/>
    <w:rsid w:val="005E441F"/>
    <w:rsid w:val="00634B71"/>
    <w:rsid w:val="00643346"/>
    <w:rsid w:val="00643FE9"/>
    <w:rsid w:val="006543AD"/>
    <w:rsid w:val="006777A7"/>
    <w:rsid w:val="00695F91"/>
    <w:rsid w:val="00697FDF"/>
    <w:rsid w:val="006A5BF4"/>
    <w:rsid w:val="006A6A2D"/>
    <w:rsid w:val="006B6359"/>
    <w:rsid w:val="006C371A"/>
    <w:rsid w:val="006C6163"/>
    <w:rsid w:val="006C6F1E"/>
    <w:rsid w:val="006C7704"/>
    <w:rsid w:val="006E0C0B"/>
    <w:rsid w:val="006F020C"/>
    <w:rsid w:val="0072071C"/>
    <w:rsid w:val="0072281A"/>
    <w:rsid w:val="00732FBE"/>
    <w:rsid w:val="007402D5"/>
    <w:rsid w:val="007419C3"/>
    <w:rsid w:val="00743A2E"/>
    <w:rsid w:val="007519DA"/>
    <w:rsid w:val="007551E1"/>
    <w:rsid w:val="00756A94"/>
    <w:rsid w:val="00757717"/>
    <w:rsid w:val="0079039B"/>
    <w:rsid w:val="00796725"/>
    <w:rsid w:val="007A082A"/>
    <w:rsid w:val="007A0D4E"/>
    <w:rsid w:val="007A30EB"/>
    <w:rsid w:val="007B6EE6"/>
    <w:rsid w:val="007D1E70"/>
    <w:rsid w:val="007E4AE3"/>
    <w:rsid w:val="007F544B"/>
    <w:rsid w:val="008074DA"/>
    <w:rsid w:val="00847F57"/>
    <w:rsid w:val="0085491B"/>
    <w:rsid w:val="00866873"/>
    <w:rsid w:val="00882FDE"/>
    <w:rsid w:val="00896347"/>
    <w:rsid w:val="008B7DDC"/>
    <w:rsid w:val="008F6E20"/>
    <w:rsid w:val="00926D75"/>
    <w:rsid w:val="0093368C"/>
    <w:rsid w:val="00936C61"/>
    <w:rsid w:val="00943484"/>
    <w:rsid w:val="00944BCE"/>
    <w:rsid w:val="00951AE4"/>
    <w:rsid w:val="009638CA"/>
    <w:rsid w:val="00964DD6"/>
    <w:rsid w:val="00973523"/>
    <w:rsid w:val="009953D1"/>
    <w:rsid w:val="009A7A4C"/>
    <w:rsid w:val="009B7B2B"/>
    <w:rsid w:val="009D192E"/>
    <w:rsid w:val="009D3CAE"/>
    <w:rsid w:val="009D3F40"/>
    <w:rsid w:val="009F4330"/>
    <w:rsid w:val="00A0052B"/>
    <w:rsid w:val="00A01651"/>
    <w:rsid w:val="00A11953"/>
    <w:rsid w:val="00A11A28"/>
    <w:rsid w:val="00A2322A"/>
    <w:rsid w:val="00A236A9"/>
    <w:rsid w:val="00A27D34"/>
    <w:rsid w:val="00A42867"/>
    <w:rsid w:val="00A507B7"/>
    <w:rsid w:val="00A50D49"/>
    <w:rsid w:val="00A52FE7"/>
    <w:rsid w:val="00A568D0"/>
    <w:rsid w:val="00A61A1C"/>
    <w:rsid w:val="00A62579"/>
    <w:rsid w:val="00A66B55"/>
    <w:rsid w:val="00A67A2A"/>
    <w:rsid w:val="00A74E59"/>
    <w:rsid w:val="00A77436"/>
    <w:rsid w:val="00A86AF8"/>
    <w:rsid w:val="00A924F3"/>
    <w:rsid w:val="00AC579B"/>
    <w:rsid w:val="00AC70C4"/>
    <w:rsid w:val="00AD1752"/>
    <w:rsid w:val="00AD1B9B"/>
    <w:rsid w:val="00AE007D"/>
    <w:rsid w:val="00AF380B"/>
    <w:rsid w:val="00AF40AD"/>
    <w:rsid w:val="00B03263"/>
    <w:rsid w:val="00B26405"/>
    <w:rsid w:val="00B33E6F"/>
    <w:rsid w:val="00B4180E"/>
    <w:rsid w:val="00B4262A"/>
    <w:rsid w:val="00B46294"/>
    <w:rsid w:val="00B516A3"/>
    <w:rsid w:val="00B63AC5"/>
    <w:rsid w:val="00B67A12"/>
    <w:rsid w:val="00B74B11"/>
    <w:rsid w:val="00B7548C"/>
    <w:rsid w:val="00B84261"/>
    <w:rsid w:val="00B91740"/>
    <w:rsid w:val="00BA0765"/>
    <w:rsid w:val="00BA2116"/>
    <w:rsid w:val="00BA218C"/>
    <w:rsid w:val="00BA2EF6"/>
    <w:rsid w:val="00BB0E43"/>
    <w:rsid w:val="00BB51D0"/>
    <w:rsid w:val="00BB66C5"/>
    <w:rsid w:val="00BC412C"/>
    <w:rsid w:val="00BD15AD"/>
    <w:rsid w:val="00BE4988"/>
    <w:rsid w:val="00BF280D"/>
    <w:rsid w:val="00C0194D"/>
    <w:rsid w:val="00C03D0C"/>
    <w:rsid w:val="00C045BA"/>
    <w:rsid w:val="00C05B65"/>
    <w:rsid w:val="00C14B0B"/>
    <w:rsid w:val="00C3268A"/>
    <w:rsid w:val="00C32C17"/>
    <w:rsid w:val="00C3650B"/>
    <w:rsid w:val="00C37146"/>
    <w:rsid w:val="00C436B0"/>
    <w:rsid w:val="00C45E08"/>
    <w:rsid w:val="00C501D9"/>
    <w:rsid w:val="00C60CA6"/>
    <w:rsid w:val="00C67F48"/>
    <w:rsid w:val="00C7288B"/>
    <w:rsid w:val="00C767B0"/>
    <w:rsid w:val="00C84402"/>
    <w:rsid w:val="00CB1651"/>
    <w:rsid w:val="00CC1002"/>
    <w:rsid w:val="00CD5686"/>
    <w:rsid w:val="00CF2EC0"/>
    <w:rsid w:val="00CF616B"/>
    <w:rsid w:val="00D117CF"/>
    <w:rsid w:val="00D2142D"/>
    <w:rsid w:val="00D2218D"/>
    <w:rsid w:val="00D24D26"/>
    <w:rsid w:val="00D34E32"/>
    <w:rsid w:val="00D53012"/>
    <w:rsid w:val="00D550A8"/>
    <w:rsid w:val="00D575A9"/>
    <w:rsid w:val="00D6632A"/>
    <w:rsid w:val="00D81F26"/>
    <w:rsid w:val="00D90F7F"/>
    <w:rsid w:val="00D96718"/>
    <w:rsid w:val="00DA231F"/>
    <w:rsid w:val="00DD2E30"/>
    <w:rsid w:val="00DD6256"/>
    <w:rsid w:val="00DE191D"/>
    <w:rsid w:val="00DE1EC2"/>
    <w:rsid w:val="00DE2F38"/>
    <w:rsid w:val="00DE7BA6"/>
    <w:rsid w:val="00DF24B5"/>
    <w:rsid w:val="00DF7198"/>
    <w:rsid w:val="00E00D2F"/>
    <w:rsid w:val="00E16C9B"/>
    <w:rsid w:val="00E332DE"/>
    <w:rsid w:val="00E4563C"/>
    <w:rsid w:val="00E668FC"/>
    <w:rsid w:val="00E73C9B"/>
    <w:rsid w:val="00E75940"/>
    <w:rsid w:val="00E902FF"/>
    <w:rsid w:val="00E938C1"/>
    <w:rsid w:val="00EA6044"/>
    <w:rsid w:val="00EC3000"/>
    <w:rsid w:val="00ED0A79"/>
    <w:rsid w:val="00EF506F"/>
    <w:rsid w:val="00F1090D"/>
    <w:rsid w:val="00F32682"/>
    <w:rsid w:val="00F35AB5"/>
    <w:rsid w:val="00F4132C"/>
    <w:rsid w:val="00F42D83"/>
    <w:rsid w:val="00F563F1"/>
    <w:rsid w:val="00F56906"/>
    <w:rsid w:val="00F632AC"/>
    <w:rsid w:val="00F71046"/>
    <w:rsid w:val="00F71C2A"/>
    <w:rsid w:val="00F7453E"/>
    <w:rsid w:val="00F76A14"/>
    <w:rsid w:val="00F807A8"/>
    <w:rsid w:val="00FA1B7A"/>
    <w:rsid w:val="00FA2096"/>
    <w:rsid w:val="00FA3AF1"/>
    <w:rsid w:val="00FA65AB"/>
    <w:rsid w:val="00FA759C"/>
    <w:rsid w:val="00FB0F4F"/>
    <w:rsid w:val="00FB570E"/>
    <w:rsid w:val="00FC6140"/>
    <w:rsid w:val="00FC6E1B"/>
    <w:rsid w:val="00FE3971"/>
    <w:rsid w:val="00FE5B8E"/>
    <w:rsid w:val="00FF166C"/>
    <w:rsid w:val="00FF569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39226"/>
  <w15:docId w15:val="{B18926F7-2916-5348-9DAA-B1F84473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FF"/>
    <w:rPr>
      <w:rFonts w:ascii="Times" w:hAnsi="Times"/>
    </w:rPr>
  </w:style>
  <w:style w:type="paragraph" w:styleId="Heading1">
    <w:name w:val="heading 1"/>
    <w:basedOn w:val="Normal"/>
    <w:next w:val="Normal"/>
    <w:link w:val="Heading1Char"/>
    <w:uiPriority w:val="9"/>
    <w:qFormat/>
    <w:rsid w:val="00E902FF"/>
    <w:pPr>
      <w:keepNext/>
      <w:keepLines/>
      <w:spacing w:before="240" w:after="120"/>
      <w:jc w:val="center"/>
      <w:outlineLvl w:val="0"/>
    </w:pPr>
    <w:rPr>
      <w:rFonts w:ascii="Times New Roman" w:eastAsiaTheme="majorEastAsia" w:hAnsi="Times New Roman" w:cs="Times New Roman"/>
      <w:b/>
      <w:bCs/>
      <w:color w:val="345A8A" w:themeColor="accent1" w:themeShade="B5"/>
      <w:sz w:val="36"/>
      <w:szCs w:val="36"/>
    </w:rPr>
  </w:style>
  <w:style w:type="paragraph" w:styleId="Heading2">
    <w:name w:val="heading 2"/>
    <w:basedOn w:val="Normal"/>
    <w:link w:val="Heading2Char"/>
    <w:qFormat/>
    <w:rsid w:val="005B579B"/>
    <w:pPr>
      <w:spacing w:after="120"/>
      <w:outlineLvl w:val="1"/>
    </w:pPr>
    <w:rPr>
      <w:rFonts w:ascii="Times New Roman" w:eastAsia="Arial Unicode MS" w:hAnsi="Times New Roman" w:cs="Times New Roman"/>
      <w:b/>
      <w:sz w:val="28"/>
      <w:szCs w:val="28"/>
      <w:lang w:eastAsia="en-US"/>
    </w:rPr>
  </w:style>
  <w:style w:type="paragraph" w:styleId="Heading3">
    <w:name w:val="heading 3"/>
    <w:basedOn w:val="Normal"/>
    <w:next w:val="Normal"/>
    <w:link w:val="Heading3Char"/>
    <w:uiPriority w:val="9"/>
    <w:unhideWhenUsed/>
    <w:qFormat/>
    <w:rsid w:val="00847F57"/>
    <w:pPr>
      <w:keepNext/>
      <w:keepLines/>
      <w:spacing w:before="200" w:after="0"/>
      <w:outlineLvl w:val="2"/>
    </w:pPr>
    <w:rPr>
      <w:rFonts w:ascii="Times New Roman" w:eastAsiaTheme="majorEastAsia" w:hAnsi="Times New Roman" w:cstheme="majorBidi"/>
      <w:b/>
      <w:bCs/>
      <w:color w:val="4F81BD" w:themeColor="accent1"/>
    </w:rPr>
  </w:style>
  <w:style w:type="paragraph" w:styleId="Heading5">
    <w:name w:val="heading 5"/>
    <w:basedOn w:val="Normal"/>
    <w:next w:val="Normal"/>
    <w:link w:val="Heading5Char"/>
    <w:uiPriority w:val="9"/>
    <w:unhideWhenUsed/>
    <w:qFormat/>
    <w:rsid w:val="005B57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Level2">
    <w:name w:val="Dissertation Level 2"/>
    <w:basedOn w:val="BodyText"/>
    <w:link w:val="DissertationLevel2Char"/>
    <w:qFormat/>
    <w:rsid w:val="0029795C"/>
    <w:pPr>
      <w:spacing w:after="0" w:line="480" w:lineRule="auto"/>
    </w:pPr>
    <w:rPr>
      <w:rFonts w:ascii="Times New Roman" w:eastAsia="Times New Roman" w:hAnsi="Times New Roman" w:cs="Times New Roman"/>
      <w:b/>
    </w:rPr>
  </w:style>
  <w:style w:type="paragraph" w:styleId="BodyText">
    <w:name w:val="Body Text"/>
    <w:basedOn w:val="Normal"/>
    <w:link w:val="BodyTextChar"/>
    <w:unhideWhenUsed/>
    <w:rsid w:val="0029795C"/>
    <w:pPr>
      <w:spacing w:after="120"/>
    </w:pPr>
  </w:style>
  <w:style w:type="character" w:customStyle="1" w:styleId="BodyTextChar">
    <w:name w:val="Body Text Char"/>
    <w:basedOn w:val="DefaultParagraphFont"/>
    <w:link w:val="BodyText"/>
    <w:uiPriority w:val="99"/>
    <w:semiHidden/>
    <w:rsid w:val="0029795C"/>
    <w:rPr>
      <w:rFonts w:ascii="Times" w:hAnsi="Times"/>
    </w:rPr>
  </w:style>
  <w:style w:type="character" w:customStyle="1" w:styleId="DissertationLevel2Char">
    <w:name w:val="Dissertation Level 2 Char"/>
    <w:basedOn w:val="BodyTextChar"/>
    <w:link w:val="DissertationLevel2"/>
    <w:rsid w:val="0029795C"/>
    <w:rPr>
      <w:rFonts w:ascii="Times New Roman" w:eastAsia="Times New Roman" w:hAnsi="Times New Roman" w:cs="Times New Roman"/>
      <w:b/>
    </w:rPr>
  </w:style>
  <w:style w:type="paragraph" w:customStyle="1" w:styleId="DissertationLevel3">
    <w:name w:val="Dissertation Level 3"/>
    <w:basedOn w:val="BodyText"/>
    <w:next w:val="BodyText2"/>
    <w:qFormat/>
    <w:rsid w:val="0029795C"/>
    <w:pPr>
      <w:spacing w:after="0" w:line="480" w:lineRule="auto"/>
      <w:ind w:left="720"/>
    </w:pPr>
    <w:rPr>
      <w:rFonts w:ascii="Times New Roman" w:eastAsia="Times New Roman" w:hAnsi="Times New Roman" w:cs="Times New Roman"/>
      <w:b/>
    </w:rPr>
  </w:style>
  <w:style w:type="paragraph" w:styleId="BodyText2">
    <w:name w:val="Body Text 2"/>
    <w:basedOn w:val="Normal"/>
    <w:link w:val="BodyText2Char"/>
    <w:uiPriority w:val="99"/>
    <w:semiHidden/>
    <w:unhideWhenUsed/>
    <w:rsid w:val="0029795C"/>
    <w:pPr>
      <w:spacing w:after="120" w:line="480" w:lineRule="auto"/>
    </w:pPr>
  </w:style>
  <w:style w:type="character" w:customStyle="1" w:styleId="BodyText2Char">
    <w:name w:val="Body Text 2 Char"/>
    <w:basedOn w:val="DefaultParagraphFont"/>
    <w:link w:val="BodyText2"/>
    <w:uiPriority w:val="99"/>
    <w:semiHidden/>
    <w:rsid w:val="0029795C"/>
    <w:rPr>
      <w:rFonts w:ascii="Times" w:hAnsi="Times"/>
    </w:rPr>
  </w:style>
  <w:style w:type="paragraph" w:customStyle="1" w:styleId="DissertationFigureTitle">
    <w:name w:val="Dissertation Figure Title"/>
    <w:basedOn w:val="BodyText"/>
    <w:qFormat/>
    <w:rsid w:val="0029795C"/>
    <w:pPr>
      <w:spacing w:after="0"/>
    </w:pPr>
    <w:rPr>
      <w:rFonts w:ascii="Times New Roman" w:eastAsia="Times New Roman" w:hAnsi="Times New Roman" w:cs="Times New Roman"/>
      <w:i/>
    </w:rPr>
  </w:style>
  <w:style w:type="paragraph" w:customStyle="1" w:styleId="DissertationText">
    <w:name w:val="Dissertation Text"/>
    <w:basedOn w:val="CommentText"/>
    <w:qFormat/>
    <w:rsid w:val="007402D5"/>
    <w:pPr>
      <w:spacing w:after="0" w:line="480" w:lineRule="auto"/>
      <w:ind w:firstLine="720"/>
    </w:pPr>
    <w:rPr>
      <w:rFonts w:ascii="Times New Roman" w:eastAsiaTheme="minorHAnsi" w:hAnsi="Times New Roman"/>
      <w:lang w:eastAsia="en-US"/>
    </w:rPr>
  </w:style>
  <w:style w:type="paragraph" w:styleId="CommentText">
    <w:name w:val="annotation text"/>
    <w:basedOn w:val="Normal"/>
    <w:link w:val="CommentTextChar"/>
    <w:uiPriority w:val="99"/>
    <w:unhideWhenUsed/>
    <w:rsid w:val="007402D5"/>
  </w:style>
  <w:style w:type="character" w:customStyle="1" w:styleId="CommentTextChar">
    <w:name w:val="Comment Text Char"/>
    <w:basedOn w:val="DefaultParagraphFont"/>
    <w:link w:val="CommentText"/>
    <w:uiPriority w:val="99"/>
    <w:rsid w:val="007402D5"/>
    <w:rPr>
      <w:rFonts w:ascii="Times" w:hAnsi="Times"/>
    </w:rPr>
  </w:style>
  <w:style w:type="paragraph" w:styleId="BalloonText">
    <w:name w:val="Balloon Text"/>
    <w:basedOn w:val="Normal"/>
    <w:link w:val="BalloonTextChar"/>
    <w:uiPriority w:val="99"/>
    <w:semiHidden/>
    <w:unhideWhenUsed/>
    <w:rsid w:val="007207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71C"/>
    <w:rPr>
      <w:rFonts w:ascii="Lucida Grande" w:hAnsi="Lucida Grande" w:cs="Lucida Grande"/>
      <w:sz w:val="18"/>
      <w:szCs w:val="18"/>
    </w:rPr>
  </w:style>
  <w:style w:type="character" w:customStyle="1" w:styleId="Heading1Char">
    <w:name w:val="Heading 1 Char"/>
    <w:basedOn w:val="DefaultParagraphFont"/>
    <w:link w:val="Heading1"/>
    <w:uiPriority w:val="9"/>
    <w:rsid w:val="00E902FF"/>
    <w:rPr>
      <w:rFonts w:ascii="Times New Roman" w:eastAsiaTheme="majorEastAsia" w:hAnsi="Times New Roman" w:cs="Times New Roman"/>
      <w:b/>
      <w:bCs/>
      <w:color w:val="345A8A" w:themeColor="accent1" w:themeShade="B5"/>
      <w:sz w:val="36"/>
      <w:szCs w:val="36"/>
    </w:rPr>
  </w:style>
  <w:style w:type="character" w:customStyle="1" w:styleId="Heading2Char">
    <w:name w:val="Heading 2 Char"/>
    <w:basedOn w:val="DefaultParagraphFont"/>
    <w:link w:val="Heading2"/>
    <w:rsid w:val="005B579B"/>
    <w:rPr>
      <w:rFonts w:ascii="Times New Roman" w:eastAsia="Arial Unicode MS" w:hAnsi="Times New Roman" w:cs="Times New Roman"/>
      <w:b/>
      <w:sz w:val="28"/>
      <w:szCs w:val="28"/>
      <w:lang w:eastAsia="en-US"/>
    </w:rPr>
  </w:style>
  <w:style w:type="character" w:customStyle="1" w:styleId="Heading3Char">
    <w:name w:val="Heading 3 Char"/>
    <w:basedOn w:val="DefaultParagraphFont"/>
    <w:link w:val="Heading3"/>
    <w:uiPriority w:val="9"/>
    <w:rsid w:val="00847F57"/>
    <w:rPr>
      <w:rFonts w:ascii="Times New Roman" w:eastAsiaTheme="majorEastAsia" w:hAnsi="Times New Roman" w:cstheme="majorBidi"/>
      <w:b/>
      <w:bCs/>
      <w:color w:val="4F81BD" w:themeColor="accent1"/>
    </w:rPr>
  </w:style>
  <w:style w:type="character" w:styleId="CommentReference">
    <w:name w:val="annotation reference"/>
    <w:basedOn w:val="DefaultParagraphFont"/>
    <w:unhideWhenUsed/>
    <w:rsid w:val="00E902FF"/>
    <w:rPr>
      <w:sz w:val="18"/>
      <w:szCs w:val="18"/>
    </w:rPr>
  </w:style>
  <w:style w:type="paragraph" w:styleId="CommentSubject">
    <w:name w:val="annotation subject"/>
    <w:basedOn w:val="CommentText"/>
    <w:next w:val="CommentText"/>
    <w:link w:val="CommentSubjectChar"/>
    <w:uiPriority w:val="99"/>
    <w:semiHidden/>
    <w:unhideWhenUsed/>
    <w:rsid w:val="00E902FF"/>
    <w:rPr>
      <w:b/>
      <w:bCs/>
      <w:sz w:val="20"/>
      <w:szCs w:val="20"/>
    </w:rPr>
  </w:style>
  <w:style w:type="character" w:customStyle="1" w:styleId="CommentSubjectChar">
    <w:name w:val="Comment Subject Char"/>
    <w:basedOn w:val="CommentTextChar"/>
    <w:link w:val="CommentSubject"/>
    <w:uiPriority w:val="99"/>
    <w:semiHidden/>
    <w:rsid w:val="00E902FF"/>
    <w:rPr>
      <w:rFonts w:ascii="Times" w:hAnsi="Times"/>
      <w:b/>
      <w:bCs/>
      <w:sz w:val="20"/>
      <w:szCs w:val="20"/>
    </w:rPr>
  </w:style>
  <w:style w:type="paragraph" w:styleId="ListParagraph">
    <w:name w:val="List Paragraph"/>
    <w:basedOn w:val="Normal"/>
    <w:uiPriority w:val="34"/>
    <w:qFormat/>
    <w:rsid w:val="00E902FF"/>
    <w:pPr>
      <w:ind w:left="720"/>
      <w:contextualSpacing/>
    </w:pPr>
  </w:style>
  <w:style w:type="character" w:styleId="Hyperlink">
    <w:name w:val="Hyperlink"/>
    <w:basedOn w:val="DefaultParagraphFont"/>
    <w:uiPriority w:val="99"/>
    <w:unhideWhenUsed/>
    <w:rsid w:val="00E902FF"/>
    <w:rPr>
      <w:color w:val="0000FF" w:themeColor="hyperlink"/>
      <w:u w:val="single"/>
    </w:rPr>
  </w:style>
  <w:style w:type="paragraph" w:styleId="Footer">
    <w:name w:val="footer"/>
    <w:basedOn w:val="Normal"/>
    <w:link w:val="FooterChar"/>
    <w:uiPriority w:val="99"/>
    <w:unhideWhenUsed/>
    <w:rsid w:val="00E902FF"/>
    <w:pPr>
      <w:tabs>
        <w:tab w:val="center" w:pos="4320"/>
        <w:tab w:val="right" w:pos="8640"/>
      </w:tabs>
      <w:spacing w:after="0"/>
    </w:pPr>
  </w:style>
  <w:style w:type="character" w:customStyle="1" w:styleId="FooterChar">
    <w:name w:val="Footer Char"/>
    <w:basedOn w:val="DefaultParagraphFont"/>
    <w:link w:val="Footer"/>
    <w:uiPriority w:val="99"/>
    <w:rsid w:val="00E902FF"/>
    <w:rPr>
      <w:rFonts w:ascii="Times" w:hAnsi="Times"/>
    </w:rPr>
  </w:style>
  <w:style w:type="character" w:styleId="PageNumber">
    <w:name w:val="page number"/>
    <w:basedOn w:val="DefaultParagraphFont"/>
    <w:uiPriority w:val="99"/>
    <w:semiHidden/>
    <w:unhideWhenUsed/>
    <w:rsid w:val="00E902FF"/>
  </w:style>
  <w:style w:type="table" w:styleId="TableGrid">
    <w:name w:val="Table Grid"/>
    <w:basedOn w:val="TableNormal"/>
    <w:uiPriority w:val="59"/>
    <w:rsid w:val="00E902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2FF"/>
    <w:rPr>
      <w:color w:val="800080" w:themeColor="followedHyperlink"/>
      <w:u w:val="single"/>
    </w:rPr>
  </w:style>
  <w:style w:type="paragraph" w:styleId="NormalWeb">
    <w:name w:val="Normal (Web)"/>
    <w:aliases w:val="Normal2"/>
    <w:basedOn w:val="Normal"/>
    <w:next w:val="Normal"/>
    <w:uiPriority w:val="99"/>
    <w:rsid w:val="00E902FF"/>
    <w:pPr>
      <w:spacing w:before="100" w:beforeAutospacing="1" w:after="240"/>
    </w:pPr>
    <w:rPr>
      <w:rFonts w:ascii="Times New Roman" w:eastAsia="Times New Roman" w:hAnsi="Times New Roman" w:cs="Times New Roman"/>
      <w:szCs w:val="20"/>
      <w:lang w:eastAsia="en-US"/>
    </w:rPr>
  </w:style>
  <w:style w:type="character" w:styleId="BookTitle">
    <w:name w:val="Book Title"/>
    <w:basedOn w:val="DefaultParagraphFont"/>
    <w:uiPriority w:val="99"/>
    <w:rsid w:val="00E902FF"/>
    <w:rPr>
      <w:rFonts w:cs="Times New Roman"/>
      <w:b/>
      <w:smallCaps/>
      <w:spacing w:val="5"/>
    </w:rPr>
  </w:style>
  <w:style w:type="character" w:customStyle="1" w:styleId="apple-converted-space">
    <w:name w:val="apple-converted-space"/>
    <w:basedOn w:val="DefaultParagraphFont"/>
    <w:rsid w:val="00E902FF"/>
  </w:style>
  <w:style w:type="character" w:styleId="Strong">
    <w:name w:val="Strong"/>
    <w:basedOn w:val="DefaultParagraphFont"/>
    <w:uiPriority w:val="22"/>
    <w:qFormat/>
    <w:rsid w:val="00E902FF"/>
    <w:rPr>
      <w:bCs/>
      <w:sz w:val="28"/>
      <w:szCs w:val="28"/>
    </w:rPr>
  </w:style>
  <w:style w:type="character" w:customStyle="1" w:styleId="contextmenucontainer">
    <w:name w:val="contextmenucontainer"/>
    <w:basedOn w:val="DefaultParagraphFont"/>
    <w:rsid w:val="00E902FF"/>
  </w:style>
  <w:style w:type="paragraph" w:styleId="Header">
    <w:name w:val="header"/>
    <w:basedOn w:val="Normal"/>
    <w:link w:val="HeaderChar"/>
    <w:uiPriority w:val="99"/>
    <w:unhideWhenUsed/>
    <w:rsid w:val="00E902FF"/>
    <w:pPr>
      <w:tabs>
        <w:tab w:val="center" w:pos="4320"/>
        <w:tab w:val="right" w:pos="8640"/>
      </w:tabs>
      <w:spacing w:after="0"/>
    </w:pPr>
  </w:style>
  <w:style w:type="character" w:customStyle="1" w:styleId="HeaderChar">
    <w:name w:val="Header Char"/>
    <w:basedOn w:val="DefaultParagraphFont"/>
    <w:link w:val="Header"/>
    <w:uiPriority w:val="99"/>
    <w:rsid w:val="00E902FF"/>
    <w:rPr>
      <w:rFonts w:ascii="Times" w:hAnsi="Times"/>
    </w:rPr>
  </w:style>
  <w:style w:type="character" w:customStyle="1" w:styleId="popup">
    <w:name w:val="popup"/>
    <w:basedOn w:val="DefaultParagraphFont"/>
    <w:rsid w:val="00E902FF"/>
  </w:style>
  <w:style w:type="character" w:styleId="Emphasis">
    <w:name w:val="Emphasis"/>
    <w:basedOn w:val="DefaultParagraphFont"/>
    <w:uiPriority w:val="20"/>
    <w:qFormat/>
    <w:rsid w:val="00E902FF"/>
    <w:rPr>
      <w:i/>
      <w:iCs/>
    </w:rPr>
  </w:style>
  <w:style w:type="paragraph" w:styleId="TOCHeading">
    <w:name w:val="TOC Heading"/>
    <w:basedOn w:val="Heading1"/>
    <w:next w:val="Normal"/>
    <w:uiPriority w:val="39"/>
    <w:unhideWhenUsed/>
    <w:qFormat/>
    <w:rsid w:val="00E902FF"/>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E902FF"/>
    <w:pPr>
      <w:tabs>
        <w:tab w:val="right" w:leader="dot" w:pos="9350"/>
      </w:tabs>
      <w:spacing w:after="0"/>
      <w:ind w:left="240"/>
    </w:pPr>
    <w:rPr>
      <w:rFonts w:asciiTheme="minorHAnsi" w:hAnsiTheme="minorHAnsi"/>
      <w:b/>
      <w:sz w:val="22"/>
      <w:szCs w:val="22"/>
    </w:rPr>
  </w:style>
  <w:style w:type="paragraph" w:styleId="TOC1">
    <w:name w:val="toc 1"/>
    <w:basedOn w:val="Normal"/>
    <w:next w:val="Normal"/>
    <w:autoRedefine/>
    <w:uiPriority w:val="39"/>
    <w:unhideWhenUsed/>
    <w:rsid w:val="008B7DDC"/>
    <w:pPr>
      <w:tabs>
        <w:tab w:val="right" w:leader="dot" w:pos="9350"/>
      </w:tabs>
      <w:spacing w:before="120" w:after="0"/>
    </w:pPr>
    <w:rPr>
      <w:rFonts w:asciiTheme="majorHAnsi" w:hAnsiTheme="majorHAnsi" w:cstheme="majorHAnsi"/>
      <w:b/>
      <w:noProof/>
    </w:rPr>
  </w:style>
  <w:style w:type="paragraph" w:styleId="TOC3">
    <w:name w:val="toc 3"/>
    <w:basedOn w:val="Normal"/>
    <w:next w:val="Normal"/>
    <w:autoRedefine/>
    <w:uiPriority w:val="39"/>
    <w:unhideWhenUsed/>
    <w:rsid w:val="00E902FF"/>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E902FF"/>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E902FF"/>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E902FF"/>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E902FF"/>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E902FF"/>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E902FF"/>
    <w:pPr>
      <w:spacing w:after="0"/>
      <w:ind w:left="1920"/>
    </w:pPr>
    <w:rPr>
      <w:rFonts w:asciiTheme="minorHAnsi" w:hAnsiTheme="minorHAnsi"/>
      <w:sz w:val="20"/>
      <w:szCs w:val="20"/>
    </w:rPr>
  </w:style>
  <w:style w:type="character" w:customStyle="1" w:styleId="Heading5Char">
    <w:name w:val="Heading 5 Char"/>
    <w:basedOn w:val="DefaultParagraphFont"/>
    <w:link w:val="Heading5"/>
    <w:uiPriority w:val="9"/>
    <w:rsid w:val="005B579B"/>
    <w:rPr>
      <w:rFonts w:asciiTheme="majorHAnsi" w:eastAsiaTheme="majorEastAsia" w:hAnsiTheme="majorHAnsi" w:cstheme="majorBidi"/>
      <w:color w:val="243F60" w:themeColor="accent1" w:themeShade="7F"/>
    </w:rPr>
  </w:style>
  <w:style w:type="character" w:customStyle="1" w:styleId="UnresolvedMention">
    <w:name w:val="Unresolved Mention"/>
    <w:basedOn w:val="DefaultParagraphFont"/>
    <w:uiPriority w:val="99"/>
    <w:semiHidden/>
    <w:unhideWhenUsed/>
    <w:rsid w:val="00F63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4726">
      <w:bodyDiv w:val="1"/>
      <w:marLeft w:val="0"/>
      <w:marRight w:val="0"/>
      <w:marTop w:val="0"/>
      <w:marBottom w:val="0"/>
      <w:divBdr>
        <w:top w:val="none" w:sz="0" w:space="0" w:color="auto"/>
        <w:left w:val="none" w:sz="0" w:space="0" w:color="auto"/>
        <w:bottom w:val="none" w:sz="0" w:space="0" w:color="auto"/>
        <w:right w:val="none" w:sz="0" w:space="0" w:color="auto"/>
      </w:divBdr>
    </w:div>
    <w:div w:id="38940252">
      <w:bodyDiv w:val="1"/>
      <w:marLeft w:val="0"/>
      <w:marRight w:val="0"/>
      <w:marTop w:val="0"/>
      <w:marBottom w:val="0"/>
      <w:divBdr>
        <w:top w:val="none" w:sz="0" w:space="0" w:color="auto"/>
        <w:left w:val="none" w:sz="0" w:space="0" w:color="auto"/>
        <w:bottom w:val="none" w:sz="0" w:space="0" w:color="auto"/>
        <w:right w:val="none" w:sz="0" w:space="0" w:color="auto"/>
      </w:divBdr>
    </w:div>
    <w:div w:id="108088971">
      <w:bodyDiv w:val="1"/>
      <w:marLeft w:val="0"/>
      <w:marRight w:val="0"/>
      <w:marTop w:val="0"/>
      <w:marBottom w:val="0"/>
      <w:divBdr>
        <w:top w:val="none" w:sz="0" w:space="0" w:color="auto"/>
        <w:left w:val="none" w:sz="0" w:space="0" w:color="auto"/>
        <w:bottom w:val="none" w:sz="0" w:space="0" w:color="auto"/>
        <w:right w:val="none" w:sz="0" w:space="0" w:color="auto"/>
      </w:divBdr>
    </w:div>
    <w:div w:id="240917160">
      <w:bodyDiv w:val="1"/>
      <w:marLeft w:val="0"/>
      <w:marRight w:val="0"/>
      <w:marTop w:val="0"/>
      <w:marBottom w:val="0"/>
      <w:divBdr>
        <w:top w:val="none" w:sz="0" w:space="0" w:color="auto"/>
        <w:left w:val="none" w:sz="0" w:space="0" w:color="auto"/>
        <w:bottom w:val="none" w:sz="0" w:space="0" w:color="auto"/>
        <w:right w:val="none" w:sz="0" w:space="0" w:color="auto"/>
      </w:divBdr>
    </w:div>
    <w:div w:id="296958773">
      <w:bodyDiv w:val="1"/>
      <w:marLeft w:val="0"/>
      <w:marRight w:val="0"/>
      <w:marTop w:val="0"/>
      <w:marBottom w:val="0"/>
      <w:divBdr>
        <w:top w:val="none" w:sz="0" w:space="0" w:color="auto"/>
        <w:left w:val="none" w:sz="0" w:space="0" w:color="auto"/>
        <w:bottom w:val="none" w:sz="0" w:space="0" w:color="auto"/>
        <w:right w:val="none" w:sz="0" w:space="0" w:color="auto"/>
      </w:divBdr>
      <w:divsChild>
        <w:div w:id="510922757">
          <w:marLeft w:val="547"/>
          <w:marRight w:val="0"/>
          <w:marTop w:val="0"/>
          <w:marBottom w:val="0"/>
          <w:divBdr>
            <w:top w:val="none" w:sz="0" w:space="0" w:color="auto"/>
            <w:left w:val="none" w:sz="0" w:space="0" w:color="auto"/>
            <w:bottom w:val="none" w:sz="0" w:space="0" w:color="auto"/>
            <w:right w:val="none" w:sz="0" w:space="0" w:color="auto"/>
          </w:divBdr>
        </w:div>
        <w:div w:id="777021160">
          <w:marLeft w:val="1267"/>
          <w:marRight w:val="0"/>
          <w:marTop w:val="0"/>
          <w:marBottom w:val="0"/>
          <w:divBdr>
            <w:top w:val="none" w:sz="0" w:space="0" w:color="auto"/>
            <w:left w:val="none" w:sz="0" w:space="0" w:color="auto"/>
            <w:bottom w:val="none" w:sz="0" w:space="0" w:color="auto"/>
            <w:right w:val="none" w:sz="0" w:space="0" w:color="auto"/>
          </w:divBdr>
        </w:div>
        <w:div w:id="875657585">
          <w:marLeft w:val="547"/>
          <w:marRight w:val="0"/>
          <w:marTop w:val="0"/>
          <w:marBottom w:val="0"/>
          <w:divBdr>
            <w:top w:val="none" w:sz="0" w:space="0" w:color="auto"/>
            <w:left w:val="none" w:sz="0" w:space="0" w:color="auto"/>
            <w:bottom w:val="none" w:sz="0" w:space="0" w:color="auto"/>
            <w:right w:val="none" w:sz="0" w:space="0" w:color="auto"/>
          </w:divBdr>
        </w:div>
        <w:div w:id="1441682632">
          <w:marLeft w:val="547"/>
          <w:marRight w:val="0"/>
          <w:marTop w:val="0"/>
          <w:marBottom w:val="0"/>
          <w:divBdr>
            <w:top w:val="none" w:sz="0" w:space="0" w:color="auto"/>
            <w:left w:val="none" w:sz="0" w:space="0" w:color="auto"/>
            <w:bottom w:val="none" w:sz="0" w:space="0" w:color="auto"/>
            <w:right w:val="none" w:sz="0" w:space="0" w:color="auto"/>
          </w:divBdr>
        </w:div>
        <w:div w:id="1590235010">
          <w:marLeft w:val="547"/>
          <w:marRight w:val="0"/>
          <w:marTop w:val="0"/>
          <w:marBottom w:val="0"/>
          <w:divBdr>
            <w:top w:val="none" w:sz="0" w:space="0" w:color="auto"/>
            <w:left w:val="none" w:sz="0" w:space="0" w:color="auto"/>
            <w:bottom w:val="none" w:sz="0" w:space="0" w:color="auto"/>
            <w:right w:val="none" w:sz="0" w:space="0" w:color="auto"/>
          </w:divBdr>
        </w:div>
      </w:divsChild>
    </w:div>
    <w:div w:id="320277226">
      <w:bodyDiv w:val="1"/>
      <w:marLeft w:val="0"/>
      <w:marRight w:val="0"/>
      <w:marTop w:val="0"/>
      <w:marBottom w:val="0"/>
      <w:divBdr>
        <w:top w:val="none" w:sz="0" w:space="0" w:color="auto"/>
        <w:left w:val="none" w:sz="0" w:space="0" w:color="auto"/>
        <w:bottom w:val="none" w:sz="0" w:space="0" w:color="auto"/>
        <w:right w:val="none" w:sz="0" w:space="0" w:color="auto"/>
      </w:divBdr>
    </w:div>
    <w:div w:id="425007426">
      <w:bodyDiv w:val="1"/>
      <w:marLeft w:val="0"/>
      <w:marRight w:val="0"/>
      <w:marTop w:val="0"/>
      <w:marBottom w:val="0"/>
      <w:divBdr>
        <w:top w:val="none" w:sz="0" w:space="0" w:color="auto"/>
        <w:left w:val="none" w:sz="0" w:space="0" w:color="auto"/>
        <w:bottom w:val="none" w:sz="0" w:space="0" w:color="auto"/>
        <w:right w:val="none" w:sz="0" w:space="0" w:color="auto"/>
      </w:divBdr>
      <w:divsChild>
        <w:div w:id="251935630">
          <w:marLeft w:val="504"/>
          <w:marRight w:val="0"/>
          <w:marTop w:val="140"/>
          <w:marBottom w:val="0"/>
          <w:divBdr>
            <w:top w:val="none" w:sz="0" w:space="0" w:color="auto"/>
            <w:left w:val="none" w:sz="0" w:space="0" w:color="auto"/>
            <w:bottom w:val="none" w:sz="0" w:space="0" w:color="auto"/>
            <w:right w:val="none" w:sz="0" w:space="0" w:color="auto"/>
          </w:divBdr>
        </w:div>
        <w:div w:id="776758450">
          <w:marLeft w:val="504"/>
          <w:marRight w:val="0"/>
          <w:marTop w:val="140"/>
          <w:marBottom w:val="0"/>
          <w:divBdr>
            <w:top w:val="none" w:sz="0" w:space="0" w:color="auto"/>
            <w:left w:val="none" w:sz="0" w:space="0" w:color="auto"/>
            <w:bottom w:val="none" w:sz="0" w:space="0" w:color="auto"/>
            <w:right w:val="none" w:sz="0" w:space="0" w:color="auto"/>
          </w:divBdr>
        </w:div>
        <w:div w:id="944658103">
          <w:marLeft w:val="504"/>
          <w:marRight w:val="0"/>
          <w:marTop w:val="140"/>
          <w:marBottom w:val="0"/>
          <w:divBdr>
            <w:top w:val="none" w:sz="0" w:space="0" w:color="auto"/>
            <w:left w:val="none" w:sz="0" w:space="0" w:color="auto"/>
            <w:bottom w:val="none" w:sz="0" w:space="0" w:color="auto"/>
            <w:right w:val="none" w:sz="0" w:space="0" w:color="auto"/>
          </w:divBdr>
        </w:div>
        <w:div w:id="1234122892">
          <w:marLeft w:val="504"/>
          <w:marRight w:val="0"/>
          <w:marTop w:val="140"/>
          <w:marBottom w:val="0"/>
          <w:divBdr>
            <w:top w:val="none" w:sz="0" w:space="0" w:color="auto"/>
            <w:left w:val="none" w:sz="0" w:space="0" w:color="auto"/>
            <w:bottom w:val="none" w:sz="0" w:space="0" w:color="auto"/>
            <w:right w:val="none" w:sz="0" w:space="0" w:color="auto"/>
          </w:divBdr>
        </w:div>
        <w:div w:id="1280605383">
          <w:marLeft w:val="504"/>
          <w:marRight w:val="0"/>
          <w:marTop w:val="140"/>
          <w:marBottom w:val="0"/>
          <w:divBdr>
            <w:top w:val="none" w:sz="0" w:space="0" w:color="auto"/>
            <w:left w:val="none" w:sz="0" w:space="0" w:color="auto"/>
            <w:bottom w:val="none" w:sz="0" w:space="0" w:color="auto"/>
            <w:right w:val="none" w:sz="0" w:space="0" w:color="auto"/>
          </w:divBdr>
        </w:div>
        <w:div w:id="2102211486">
          <w:marLeft w:val="504"/>
          <w:marRight w:val="0"/>
          <w:marTop w:val="140"/>
          <w:marBottom w:val="0"/>
          <w:divBdr>
            <w:top w:val="none" w:sz="0" w:space="0" w:color="auto"/>
            <w:left w:val="none" w:sz="0" w:space="0" w:color="auto"/>
            <w:bottom w:val="none" w:sz="0" w:space="0" w:color="auto"/>
            <w:right w:val="none" w:sz="0" w:space="0" w:color="auto"/>
          </w:divBdr>
        </w:div>
      </w:divsChild>
    </w:div>
    <w:div w:id="494882627">
      <w:bodyDiv w:val="1"/>
      <w:marLeft w:val="0"/>
      <w:marRight w:val="0"/>
      <w:marTop w:val="0"/>
      <w:marBottom w:val="0"/>
      <w:divBdr>
        <w:top w:val="none" w:sz="0" w:space="0" w:color="auto"/>
        <w:left w:val="none" w:sz="0" w:space="0" w:color="auto"/>
        <w:bottom w:val="none" w:sz="0" w:space="0" w:color="auto"/>
        <w:right w:val="none" w:sz="0" w:space="0" w:color="auto"/>
      </w:divBdr>
    </w:div>
    <w:div w:id="610823907">
      <w:bodyDiv w:val="1"/>
      <w:marLeft w:val="0"/>
      <w:marRight w:val="0"/>
      <w:marTop w:val="0"/>
      <w:marBottom w:val="0"/>
      <w:divBdr>
        <w:top w:val="none" w:sz="0" w:space="0" w:color="auto"/>
        <w:left w:val="none" w:sz="0" w:space="0" w:color="auto"/>
        <w:bottom w:val="none" w:sz="0" w:space="0" w:color="auto"/>
        <w:right w:val="none" w:sz="0" w:space="0" w:color="auto"/>
      </w:divBdr>
    </w:div>
    <w:div w:id="648559105">
      <w:bodyDiv w:val="1"/>
      <w:marLeft w:val="0"/>
      <w:marRight w:val="0"/>
      <w:marTop w:val="0"/>
      <w:marBottom w:val="0"/>
      <w:divBdr>
        <w:top w:val="none" w:sz="0" w:space="0" w:color="auto"/>
        <w:left w:val="none" w:sz="0" w:space="0" w:color="auto"/>
        <w:bottom w:val="none" w:sz="0" w:space="0" w:color="auto"/>
        <w:right w:val="none" w:sz="0" w:space="0" w:color="auto"/>
      </w:divBdr>
    </w:div>
    <w:div w:id="669258537">
      <w:bodyDiv w:val="1"/>
      <w:marLeft w:val="0"/>
      <w:marRight w:val="0"/>
      <w:marTop w:val="0"/>
      <w:marBottom w:val="0"/>
      <w:divBdr>
        <w:top w:val="none" w:sz="0" w:space="0" w:color="auto"/>
        <w:left w:val="none" w:sz="0" w:space="0" w:color="auto"/>
        <w:bottom w:val="none" w:sz="0" w:space="0" w:color="auto"/>
        <w:right w:val="none" w:sz="0" w:space="0" w:color="auto"/>
      </w:divBdr>
    </w:div>
    <w:div w:id="712534679">
      <w:bodyDiv w:val="1"/>
      <w:marLeft w:val="0"/>
      <w:marRight w:val="0"/>
      <w:marTop w:val="0"/>
      <w:marBottom w:val="0"/>
      <w:divBdr>
        <w:top w:val="none" w:sz="0" w:space="0" w:color="auto"/>
        <w:left w:val="none" w:sz="0" w:space="0" w:color="auto"/>
        <w:bottom w:val="none" w:sz="0" w:space="0" w:color="auto"/>
        <w:right w:val="none" w:sz="0" w:space="0" w:color="auto"/>
      </w:divBdr>
    </w:div>
    <w:div w:id="726027586">
      <w:bodyDiv w:val="1"/>
      <w:marLeft w:val="0"/>
      <w:marRight w:val="0"/>
      <w:marTop w:val="0"/>
      <w:marBottom w:val="0"/>
      <w:divBdr>
        <w:top w:val="none" w:sz="0" w:space="0" w:color="auto"/>
        <w:left w:val="none" w:sz="0" w:space="0" w:color="auto"/>
        <w:bottom w:val="none" w:sz="0" w:space="0" w:color="auto"/>
        <w:right w:val="none" w:sz="0" w:space="0" w:color="auto"/>
      </w:divBdr>
      <w:divsChild>
        <w:div w:id="875387451">
          <w:marLeft w:val="0"/>
          <w:marRight w:val="0"/>
          <w:marTop w:val="0"/>
          <w:marBottom w:val="240"/>
          <w:divBdr>
            <w:top w:val="none" w:sz="0" w:space="0" w:color="auto"/>
            <w:left w:val="none" w:sz="0" w:space="0" w:color="auto"/>
            <w:bottom w:val="none" w:sz="0" w:space="0" w:color="auto"/>
            <w:right w:val="none" w:sz="0" w:space="0" w:color="auto"/>
          </w:divBdr>
          <w:divsChild>
            <w:div w:id="1137331767">
              <w:marLeft w:val="0"/>
              <w:marRight w:val="0"/>
              <w:marTop w:val="0"/>
              <w:marBottom w:val="0"/>
              <w:divBdr>
                <w:top w:val="none" w:sz="0" w:space="0" w:color="auto"/>
                <w:left w:val="none" w:sz="0" w:space="0" w:color="auto"/>
                <w:bottom w:val="none" w:sz="0" w:space="0" w:color="auto"/>
                <w:right w:val="none" w:sz="0" w:space="0" w:color="auto"/>
              </w:divBdr>
              <w:divsChild>
                <w:div w:id="1816216449">
                  <w:marLeft w:val="0"/>
                  <w:marRight w:val="0"/>
                  <w:marTop w:val="0"/>
                  <w:marBottom w:val="0"/>
                  <w:divBdr>
                    <w:top w:val="none" w:sz="0" w:space="0" w:color="auto"/>
                    <w:left w:val="none" w:sz="0" w:space="0" w:color="auto"/>
                    <w:bottom w:val="none" w:sz="0" w:space="0" w:color="auto"/>
                    <w:right w:val="none" w:sz="0" w:space="0" w:color="auto"/>
                  </w:divBdr>
                  <w:divsChild>
                    <w:div w:id="12140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4125">
      <w:bodyDiv w:val="1"/>
      <w:marLeft w:val="0"/>
      <w:marRight w:val="0"/>
      <w:marTop w:val="0"/>
      <w:marBottom w:val="0"/>
      <w:divBdr>
        <w:top w:val="none" w:sz="0" w:space="0" w:color="auto"/>
        <w:left w:val="none" w:sz="0" w:space="0" w:color="auto"/>
        <w:bottom w:val="none" w:sz="0" w:space="0" w:color="auto"/>
        <w:right w:val="none" w:sz="0" w:space="0" w:color="auto"/>
      </w:divBdr>
    </w:div>
    <w:div w:id="918054146">
      <w:bodyDiv w:val="1"/>
      <w:marLeft w:val="0"/>
      <w:marRight w:val="0"/>
      <w:marTop w:val="0"/>
      <w:marBottom w:val="0"/>
      <w:divBdr>
        <w:top w:val="none" w:sz="0" w:space="0" w:color="auto"/>
        <w:left w:val="none" w:sz="0" w:space="0" w:color="auto"/>
        <w:bottom w:val="none" w:sz="0" w:space="0" w:color="auto"/>
        <w:right w:val="none" w:sz="0" w:space="0" w:color="auto"/>
      </w:divBdr>
    </w:div>
    <w:div w:id="1049497068">
      <w:bodyDiv w:val="1"/>
      <w:marLeft w:val="0"/>
      <w:marRight w:val="0"/>
      <w:marTop w:val="0"/>
      <w:marBottom w:val="0"/>
      <w:divBdr>
        <w:top w:val="none" w:sz="0" w:space="0" w:color="auto"/>
        <w:left w:val="none" w:sz="0" w:space="0" w:color="auto"/>
        <w:bottom w:val="none" w:sz="0" w:space="0" w:color="auto"/>
        <w:right w:val="none" w:sz="0" w:space="0" w:color="auto"/>
      </w:divBdr>
    </w:div>
    <w:div w:id="1132791390">
      <w:bodyDiv w:val="1"/>
      <w:marLeft w:val="0"/>
      <w:marRight w:val="0"/>
      <w:marTop w:val="0"/>
      <w:marBottom w:val="0"/>
      <w:divBdr>
        <w:top w:val="none" w:sz="0" w:space="0" w:color="auto"/>
        <w:left w:val="none" w:sz="0" w:space="0" w:color="auto"/>
        <w:bottom w:val="none" w:sz="0" w:space="0" w:color="auto"/>
        <w:right w:val="none" w:sz="0" w:space="0" w:color="auto"/>
      </w:divBdr>
    </w:div>
    <w:div w:id="1259173841">
      <w:bodyDiv w:val="1"/>
      <w:marLeft w:val="0"/>
      <w:marRight w:val="0"/>
      <w:marTop w:val="0"/>
      <w:marBottom w:val="0"/>
      <w:divBdr>
        <w:top w:val="none" w:sz="0" w:space="0" w:color="auto"/>
        <w:left w:val="none" w:sz="0" w:space="0" w:color="auto"/>
        <w:bottom w:val="none" w:sz="0" w:space="0" w:color="auto"/>
        <w:right w:val="none" w:sz="0" w:space="0" w:color="auto"/>
      </w:divBdr>
    </w:div>
    <w:div w:id="1273778683">
      <w:bodyDiv w:val="1"/>
      <w:marLeft w:val="0"/>
      <w:marRight w:val="0"/>
      <w:marTop w:val="0"/>
      <w:marBottom w:val="0"/>
      <w:divBdr>
        <w:top w:val="none" w:sz="0" w:space="0" w:color="auto"/>
        <w:left w:val="none" w:sz="0" w:space="0" w:color="auto"/>
        <w:bottom w:val="none" w:sz="0" w:space="0" w:color="auto"/>
        <w:right w:val="none" w:sz="0" w:space="0" w:color="auto"/>
      </w:divBdr>
    </w:div>
    <w:div w:id="1320694955">
      <w:bodyDiv w:val="1"/>
      <w:marLeft w:val="0"/>
      <w:marRight w:val="0"/>
      <w:marTop w:val="0"/>
      <w:marBottom w:val="0"/>
      <w:divBdr>
        <w:top w:val="none" w:sz="0" w:space="0" w:color="auto"/>
        <w:left w:val="none" w:sz="0" w:space="0" w:color="auto"/>
        <w:bottom w:val="none" w:sz="0" w:space="0" w:color="auto"/>
        <w:right w:val="none" w:sz="0" w:space="0" w:color="auto"/>
      </w:divBdr>
    </w:div>
    <w:div w:id="1369453459">
      <w:bodyDiv w:val="1"/>
      <w:marLeft w:val="0"/>
      <w:marRight w:val="0"/>
      <w:marTop w:val="0"/>
      <w:marBottom w:val="0"/>
      <w:divBdr>
        <w:top w:val="none" w:sz="0" w:space="0" w:color="auto"/>
        <w:left w:val="none" w:sz="0" w:space="0" w:color="auto"/>
        <w:bottom w:val="none" w:sz="0" w:space="0" w:color="auto"/>
        <w:right w:val="none" w:sz="0" w:space="0" w:color="auto"/>
      </w:divBdr>
    </w:div>
    <w:div w:id="1379891457">
      <w:bodyDiv w:val="1"/>
      <w:marLeft w:val="0"/>
      <w:marRight w:val="0"/>
      <w:marTop w:val="0"/>
      <w:marBottom w:val="0"/>
      <w:divBdr>
        <w:top w:val="none" w:sz="0" w:space="0" w:color="auto"/>
        <w:left w:val="none" w:sz="0" w:space="0" w:color="auto"/>
        <w:bottom w:val="none" w:sz="0" w:space="0" w:color="auto"/>
        <w:right w:val="none" w:sz="0" w:space="0" w:color="auto"/>
      </w:divBdr>
    </w:div>
    <w:div w:id="1432780219">
      <w:bodyDiv w:val="1"/>
      <w:marLeft w:val="0"/>
      <w:marRight w:val="0"/>
      <w:marTop w:val="0"/>
      <w:marBottom w:val="0"/>
      <w:divBdr>
        <w:top w:val="none" w:sz="0" w:space="0" w:color="auto"/>
        <w:left w:val="none" w:sz="0" w:space="0" w:color="auto"/>
        <w:bottom w:val="none" w:sz="0" w:space="0" w:color="auto"/>
        <w:right w:val="none" w:sz="0" w:space="0" w:color="auto"/>
      </w:divBdr>
    </w:div>
    <w:div w:id="1444156047">
      <w:bodyDiv w:val="1"/>
      <w:marLeft w:val="0"/>
      <w:marRight w:val="0"/>
      <w:marTop w:val="0"/>
      <w:marBottom w:val="0"/>
      <w:divBdr>
        <w:top w:val="none" w:sz="0" w:space="0" w:color="auto"/>
        <w:left w:val="none" w:sz="0" w:space="0" w:color="auto"/>
        <w:bottom w:val="none" w:sz="0" w:space="0" w:color="auto"/>
        <w:right w:val="none" w:sz="0" w:space="0" w:color="auto"/>
      </w:divBdr>
    </w:div>
    <w:div w:id="1462574281">
      <w:bodyDiv w:val="1"/>
      <w:marLeft w:val="0"/>
      <w:marRight w:val="0"/>
      <w:marTop w:val="0"/>
      <w:marBottom w:val="0"/>
      <w:divBdr>
        <w:top w:val="none" w:sz="0" w:space="0" w:color="auto"/>
        <w:left w:val="none" w:sz="0" w:space="0" w:color="auto"/>
        <w:bottom w:val="none" w:sz="0" w:space="0" w:color="auto"/>
        <w:right w:val="none" w:sz="0" w:space="0" w:color="auto"/>
      </w:divBdr>
    </w:div>
    <w:div w:id="1477334950">
      <w:bodyDiv w:val="1"/>
      <w:marLeft w:val="0"/>
      <w:marRight w:val="0"/>
      <w:marTop w:val="0"/>
      <w:marBottom w:val="0"/>
      <w:divBdr>
        <w:top w:val="none" w:sz="0" w:space="0" w:color="auto"/>
        <w:left w:val="none" w:sz="0" w:space="0" w:color="auto"/>
        <w:bottom w:val="none" w:sz="0" w:space="0" w:color="auto"/>
        <w:right w:val="none" w:sz="0" w:space="0" w:color="auto"/>
      </w:divBdr>
    </w:div>
    <w:div w:id="1543439696">
      <w:bodyDiv w:val="1"/>
      <w:marLeft w:val="0"/>
      <w:marRight w:val="0"/>
      <w:marTop w:val="0"/>
      <w:marBottom w:val="0"/>
      <w:divBdr>
        <w:top w:val="none" w:sz="0" w:space="0" w:color="auto"/>
        <w:left w:val="none" w:sz="0" w:space="0" w:color="auto"/>
        <w:bottom w:val="none" w:sz="0" w:space="0" w:color="auto"/>
        <w:right w:val="none" w:sz="0" w:space="0" w:color="auto"/>
      </w:divBdr>
    </w:div>
    <w:div w:id="1579442148">
      <w:bodyDiv w:val="1"/>
      <w:marLeft w:val="0"/>
      <w:marRight w:val="0"/>
      <w:marTop w:val="0"/>
      <w:marBottom w:val="0"/>
      <w:divBdr>
        <w:top w:val="none" w:sz="0" w:space="0" w:color="auto"/>
        <w:left w:val="none" w:sz="0" w:space="0" w:color="auto"/>
        <w:bottom w:val="none" w:sz="0" w:space="0" w:color="auto"/>
        <w:right w:val="none" w:sz="0" w:space="0" w:color="auto"/>
      </w:divBdr>
    </w:div>
    <w:div w:id="1582367291">
      <w:bodyDiv w:val="1"/>
      <w:marLeft w:val="0"/>
      <w:marRight w:val="0"/>
      <w:marTop w:val="0"/>
      <w:marBottom w:val="0"/>
      <w:divBdr>
        <w:top w:val="none" w:sz="0" w:space="0" w:color="auto"/>
        <w:left w:val="none" w:sz="0" w:space="0" w:color="auto"/>
        <w:bottom w:val="none" w:sz="0" w:space="0" w:color="auto"/>
        <w:right w:val="none" w:sz="0" w:space="0" w:color="auto"/>
      </w:divBdr>
    </w:div>
    <w:div w:id="1641570418">
      <w:bodyDiv w:val="1"/>
      <w:marLeft w:val="0"/>
      <w:marRight w:val="0"/>
      <w:marTop w:val="0"/>
      <w:marBottom w:val="0"/>
      <w:divBdr>
        <w:top w:val="none" w:sz="0" w:space="0" w:color="auto"/>
        <w:left w:val="none" w:sz="0" w:space="0" w:color="auto"/>
        <w:bottom w:val="none" w:sz="0" w:space="0" w:color="auto"/>
        <w:right w:val="none" w:sz="0" w:space="0" w:color="auto"/>
      </w:divBdr>
    </w:div>
    <w:div w:id="1664311665">
      <w:bodyDiv w:val="1"/>
      <w:marLeft w:val="0"/>
      <w:marRight w:val="0"/>
      <w:marTop w:val="0"/>
      <w:marBottom w:val="0"/>
      <w:divBdr>
        <w:top w:val="none" w:sz="0" w:space="0" w:color="auto"/>
        <w:left w:val="none" w:sz="0" w:space="0" w:color="auto"/>
        <w:bottom w:val="none" w:sz="0" w:space="0" w:color="auto"/>
        <w:right w:val="none" w:sz="0" w:space="0" w:color="auto"/>
      </w:divBdr>
      <w:divsChild>
        <w:div w:id="1387753102">
          <w:marLeft w:val="0"/>
          <w:marRight w:val="0"/>
          <w:marTop w:val="0"/>
          <w:marBottom w:val="0"/>
          <w:divBdr>
            <w:top w:val="none" w:sz="0" w:space="0" w:color="auto"/>
            <w:left w:val="none" w:sz="0" w:space="0" w:color="auto"/>
            <w:bottom w:val="none" w:sz="0" w:space="0" w:color="auto"/>
            <w:right w:val="none" w:sz="0" w:space="0" w:color="auto"/>
          </w:divBdr>
        </w:div>
        <w:div w:id="1542480095">
          <w:marLeft w:val="0"/>
          <w:marRight w:val="0"/>
          <w:marTop w:val="0"/>
          <w:marBottom w:val="0"/>
          <w:divBdr>
            <w:top w:val="none" w:sz="0" w:space="0" w:color="auto"/>
            <w:left w:val="none" w:sz="0" w:space="0" w:color="auto"/>
            <w:bottom w:val="none" w:sz="0" w:space="0" w:color="auto"/>
            <w:right w:val="none" w:sz="0" w:space="0" w:color="auto"/>
          </w:divBdr>
        </w:div>
        <w:div w:id="1684168911">
          <w:marLeft w:val="0"/>
          <w:marRight w:val="0"/>
          <w:marTop w:val="0"/>
          <w:marBottom w:val="0"/>
          <w:divBdr>
            <w:top w:val="none" w:sz="0" w:space="0" w:color="auto"/>
            <w:left w:val="none" w:sz="0" w:space="0" w:color="auto"/>
            <w:bottom w:val="none" w:sz="0" w:space="0" w:color="auto"/>
            <w:right w:val="none" w:sz="0" w:space="0" w:color="auto"/>
          </w:divBdr>
        </w:div>
        <w:div w:id="2112625598">
          <w:marLeft w:val="0"/>
          <w:marRight w:val="0"/>
          <w:marTop w:val="0"/>
          <w:marBottom w:val="0"/>
          <w:divBdr>
            <w:top w:val="none" w:sz="0" w:space="0" w:color="auto"/>
            <w:left w:val="none" w:sz="0" w:space="0" w:color="auto"/>
            <w:bottom w:val="none" w:sz="0" w:space="0" w:color="auto"/>
            <w:right w:val="none" w:sz="0" w:space="0" w:color="auto"/>
          </w:divBdr>
        </w:div>
      </w:divsChild>
    </w:div>
    <w:div w:id="1679773673">
      <w:bodyDiv w:val="1"/>
      <w:marLeft w:val="0"/>
      <w:marRight w:val="0"/>
      <w:marTop w:val="0"/>
      <w:marBottom w:val="0"/>
      <w:divBdr>
        <w:top w:val="none" w:sz="0" w:space="0" w:color="auto"/>
        <w:left w:val="none" w:sz="0" w:space="0" w:color="auto"/>
        <w:bottom w:val="none" w:sz="0" w:space="0" w:color="auto"/>
        <w:right w:val="none" w:sz="0" w:space="0" w:color="auto"/>
      </w:divBdr>
    </w:div>
    <w:div w:id="1736969302">
      <w:bodyDiv w:val="1"/>
      <w:marLeft w:val="0"/>
      <w:marRight w:val="0"/>
      <w:marTop w:val="0"/>
      <w:marBottom w:val="0"/>
      <w:divBdr>
        <w:top w:val="none" w:sz="0" w:space="0" w:color="auto"/>
        <w:left w:val="none" w:sz="0" w:space="0" w:color="auto"/>
        <w:bottom w:val="none" w:sz="0" w:space="0" w:color="auto"/>
        <w:right w:val="none" w:sz="0" w:space="0" w:color="auto"/>
      </w:divBdr>
    </w:div>
    <w:div w:id="1744402167">
      <w:bodyDiv w:val="1"/>
      <w:marLeft w:val="0"/>
      <w:marRight w:val="0"/>
      <w:marTop w:val="0"/>
      <w:marBottom w:val="0"/>
      <w:divBdr>
        <w:top w:val="none" w:sz="0" w:space="0" w:color="auto"/>
        <w:left w:val="none" w:sz="0" w:space="0" w:color="auto"/>
        <w:bottom w:val="none" w:sz="0" w:space="0" w:color="auto"/>
        <w:right w:val="none" w:sz="0" w:space="0" w:color="auto"/>
      </w:divBdr>
      <w:divsChild>
        <w:div w:id="336270849">
          <w:marLeft w:val="547"/>
          <w:marRight w:val="0"/>
          <w:marTop w:val="0"/>
          <w:marBottom w:val="0"/>
          <w:divBdr>
            <w:top w:val="none" w:sz="0" w:space="0" w:color="auto"/>
            <w:left w:val="none" w:sz="0" w:space="0" w:color="auto"/>
            <w:bottom w:val="none" w:sz="0" w:space="0" w:color="auto"/>
            <w:right w:val="none" w:sz="0" w:space="0" w:color="auto"/>
          </w:divBdr>
        </w:div>
        <w:div w:id="876695689">
          <w:marLeft w:val="547"/>
          <w:marRight w:val="0"/>
          <w:marTop w:val="0"/>
          <w:marBottom w:val="0"/>
          <w:divBdr>
            <w:top w:val="none" w:sz="0" w:space="0" w:color="auto"/>
            <w:left w:val="none" w:sz="0" w:space="0" w:color="auto"/>
            <w:bottom w:val="none" w:sz="0" w:space="0" w:color="auto"/>
            <w:right w:val="none" w:sz="0" w:space="0" w:color="auto"/>
          </w:divBdr>
        </w:div>
        <w:div w:id="952634014">
          <w:marLeft w:val="1267"/>
          <w:marRight w:val="0"/>
          <w:marTop w:val="0"/>
          <w:marBottom w:val="0"/>
          <w:divBdr>
            <w:top w:val="none" w:sz="0" w:space="0" w:color="auto"/>
            <w:left w:val="none" w:sz="0" w:space="0" w:color="auto"/>
            <w:bottom w:val="none" w:sz="0" w:space="0" w:color="auto"/>
            <w:right w:val="none" w:sz="0" w:space="0" w:color="auto"/>
          </w:divBdr>
        </w:div>
        <w:div w:id="1140537307">
          <w:marLeft w:val="547"/>
          <w:marRight w:val="0"/>
          <w:marTop w:val="0"/>
          <w:marBottom w:val="0"/>
          <w:divBdr>
            <w:top w:val="none" w:sz="0" w:space="0" w:color="auto"/>
            <w:left w:val="none" w:sz="0" w:space="0" w:color="auto"/>
            <w:bottom w:val="none" w:sz="0" w:space="0" w:color="auto"/>
            <w:right w:val="none" w:sz="0" w:space="0" w:color="auto"/>
          </w:divBdr>
        </w:div>
        <w:div w:id="1422028115">
          <w:marLeft w:val="547"/>
          <w:marRight w:val="0"/>
          <w:marTop w:val="0"/>
          <w:marBottom w:val="0"/>
          <w:divBdr>
            <w:top w:val="none" w:sz="0" w:space="0" w:color="auto"/>
            <w:left w:val="none" w:sz="0" w:space="0" w:color="auto"/>
            <w:bottom w:val="none" w:sz="0" w:space="0" w:color="auto"/>
            <w:right w:val="none" w:sz="0" w:space="0" w:color="auto"/>
          </w:divBdr>
        </w:div>
      </w:divsChild>
    </w:div>
    <w:div w:id="1799488935">
      <w:bodyDiv w:val="1"/>
      <w:marLeft w:val="0"/>
      <w:marRight w:val="0"/>
      <w:marTop w:val="0"/>
      <w:marBottom w:val="0"/>
      <w:divBdr>
        <w:top w:val="none" w:sz="0" w:space="0" w:color="auto"/>
        <w:left w:val="none" w:sz="0" w:space="0" w:color="auto"/>
        <w:bottom w:val="none" w:sz="0" w:space="0" w:color="auto"/>
        <w:right w:val="none" w:sz="0" w:space="0" w:color="auto"/>
      </w:divBdr>
    </w:div>
    <w:div w:id="1862010891">
      <w:bodyDiv w:val="1"/>
      <w:marLeft w:val="0"/>
      <w:marRight w:val="0"/>
      <w:marTop w:val="0"/>
      <w:marBottom w:val="0"/>
      <w:divBdr>
        <w:top w:val="none" w:sz="0" w:space="0" w:color="auto"/>
        <w:left w:val="none" w:sz="0" w:space="0" w:color="auto"/>
        <w:bottom w:val="none" w:sz="0" w:space="0" w:color="auto"/>
        <w:right w:val="none" w:sz="0" w:space="0" w:color="auto"/>
      </w:divBdr>
    </w:div>
    <w:div w:id="2064672473">
      <w:bodyDiv w:val="1"/>
      <w:marLeft w:val="0"/>
      <w:marRight w:val="0"/>
      <w:marTop w:val="0"/>
      <w:marBottom w:val="0"/>
      <w:divBdr>
        <w:top w:val="none" w:sz="0" w:space="0" w:color="auto"/>
        <w:left w:val="none" w:sz="0" w:space="0" w:color="auto"/>
        <w:bottom w:val="none" w:sz="0" w:space="0" w:color="auto"/>
        <w:right w:val="none" w:sz="0" w:space="0" w:color="auto"/>
      </w:divBdr>
    </w:div>
    <w:div w:id="2076583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esnostate.co1.qualtrics.com/jfe/form/SV_5n0jKg9SGdJcrGd" TargetMode="External"/><Relationship Id="rId13" Type="http://schemas.openxmlformats.org/officeDocument/2006/relationships/hyperlink" Target="http://www.kennelbookstore.com/SiteText.aspx?id=20666"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fresnostate.edu/coronavirus" TargetMode="External"/><Relationship Id="rId12" Type="http://schemas.openxmlformats.org/officeDocument/2006/relationships/hyperlink" Target="https://owl.purdue.edu/owl/research_and_citation/apa_style/apa_formatting_and_style_guide/general_forma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snostate.edu/academics/facultyaffairs/documents/apm/235.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resnostate.edu/studentaffairs/health/index.ht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fresnostate.co1.qualtrics.com/jfe/form/SV_3faIAsuC8CzuFjD?Q_FormSessionID=FS_UFJ902LXgDJbKe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Walter</dc:creator>
  <cp:keywords/>
  <dc:description/>
  <cp:lastModifiedBy>Windows User</cp:lastModifiedBy>
  <cp:revision>3</cp:revision>
  <cp:lastPrinted>2021-08-21T21:00:00Z</cp:lastPrinted>
  <dcterms:created xsi:type="dcterms:W3CDTF">2021-08-21T20:59:00Z</dcterms:created>
  <dcterms:modified xsi:type="dcterms:W3CDTF">2021-08-21T21:04:00Z</dcterms:modified>
</cp:coreProperties>
</file>